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A600A" w:rsidR="00DD259F" w:rsidP="005B7AC9" w:rsidRDefault="00DD259F" w14:paraId="fd3a2fa" w14:textId="fd3a2fa">
      <w:pPr>
        <w15:collapsed w:val="false"/>
        <w:rPr>
          <w:rFonts w:cs="Arial"/>
          <w:b w:val="false"/>
        </w:rPr>
      </w:pPr>
      <w:bookmarkStart w:name="_GoBack" w:id="0"/>
      <w:bookmarkEnd w:id="0"/>
      <w:r w:rsidRPr="00FA600A">
        <w:rPr>
          <w:rFonts w:cs="Arial"/>
          <w:b w:val="false"/>
        </w:rPr>
        <w:t>REPUBLIKA HRVATSKA</w:t>
      </w:r>
    </w:p>
    <w:p w:rsidRPr="00FA600A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FA600A">
        <w:rPr>
          <w:rFonts w:cs="Arial"/>
          <w:b w:val="false"/>
        </w:rPr>
        <w:t>TRGOVAČKI SUD U RIJECI</w:t>
      </w:r>
      <w:r w:rsidRPr="00FA600A" w:rsidR="006D1F4A">
        <w:rPr>
          <w:rFonts w:cs="Arial"/>
          <w:b w:val="false"/>
        </w:rPr>
        <w:tab/>
      </w:r>
    </w:p>
    <w:p w:rsidRPr="00FA600A" w:rsidR="00D92A4E" w:rsidP="005B7AC9" w:rsidRDefault="00DD259F">
      <w:pPr>
        <w:rPr>
          <w:rFonts w:cs="Arial"/>
          <w:b w:val="false"/>
        </w:rPr>
      </w:pPr>
      <w:r w:rsidRPr="00FA600A">
        <w:rPr>
          <w:rFonts w:cs="Arial"/>
          <w:b w:val="false"/>
        </w:rPr>
        <w:t>ZADARSKA 1 i 3</w:t>
      </w:r>
    </w:p>
    <w:p w:rsidRPr="00FA600A" w:rsidR="0071047A" w:rsidP="005B7AC9" w:rsidRDefault="0071047A">
      <w:pPr>
        <w:rPr>
          <w:rFonts w:cs="Arial"/>
          <w:b w:val="false"/>
        </w:rPr>
      </w:pPr>
    </w:p>
    <w:p w:rsidRPr="00FA600A" w:rsidR="005B6CC9" w:rsidP="005B7AC9" w:rsidRDefault="005B6CC9">
      <w:pPr>
        <w:rPr>
          <w:rFonts w:cs="Arial"/>
          <w:b w:val="false"/>
        </w:rPr>
      </w:pPr>
    </w:p>
    <w:p w:rsidRPr="00FA600A" w:rsidR="00613796" w:rsidP="00CC3B7B" w:rsidRDefault="00613796">
      <w:pPr>
        <w:jc w:val="center"/>
        <w:rPr>
          <w:rFonts w:cs="Arial"/>
          <w:b w:val="false"/>
          <w:bCs/>
        </w:rPr>
      </w:pPr>
      <w:r w:rsidRPr="00FA600A">
        <w:rPr>
          <w:rFonts w:cs="Arial"/>
          <w:b w:val="false"/>
          <w:bCs/>
        </w:rPr>
        <w:t>Z A P I S N I K</w:t>
      </w:r>
    </w:p>
    <w:p w:rsidRPr="00FA600A" w:rsidR="00ED472B" w:rsidP="00D92A4E" w:rsidRDefault="00405860">
      <w:pPr>
        <w:jc w:val="center"/>
        <w:rPr>
          <w:rFonts w:cs="Arial"/>
          <w:b w:val="false"/>
          <w:bCs/>
        </w:rPr>
      </w:pPr>
      <w:r w:rsidRPr="00FA600A">
        <w:rPr>
          <w:rFonts w:cs="Arial"/>
          <w:b w:val="false"/>
          <w:bCs/>
        </w:rPr>
        <w:t>o</w:t>
      </w:r>
      <w:r w:rsidRPr="00FA600A" w:rsidR="00560DA5">
        <w:rPr>
          <w:rFonts w:cs="Arial"/>
          <w:b w:val="false"/>
          <w:bCs/>
        </w:rPr>
        <w:t>d</w:t>
      </w:r>
      <w:r w:rsidRPr="00FA600A" w:rsidR="001C161A">
        <w:rPr>
          <w:rFonts w:cs="Arial"/>
          <w:b w:val="false"/>
          <w:bCs/>
        </w:rPr>
        <w:t xml:space="preserve"> </w:t>
      </w:r>
      <w:r w:rsidRPr="00FA600A" w:rsidR="00E17433">
        <w:rPr>
          <w:rFonts w:cs="Arial"/>
          <w:b w:val="false"/>
          <w:bCs/>
        </w:rPr>
        <w:t>28</w:t>
      </w:r>
      <w:r w:rsidRPr="00FA600A" w:rsidR="007B418F">
        <w:rPr>
          <w:rFonts w:cs="Arial"/>
          <w:b w:val="false"/>
          <w:bCs/>
        </w:rPr>
        <w:t>. ožujka</w:t>
      </w:r>
      <w:r w:rsidRPr="00FA600A" w:rsidR="00035C96">
        <w:rPr>
          <w:rFonts w:cs="Arial"/>
          <w:b w:val="false"/>
          <w:bCs/>
        </w:rPr>
        <w:t xml:space="preserve"> 2023</w:t>
      </w:r>
      <w:r w:rsidRPr="00FA600A" w:rsidR="0083505A">
        <w:rPr>
          <w:rFonts w:cs="Arial"/>
          <w:b w:val="false"/>
          <w:bCs/>
        </w:rPr>
        <w:t>. godine</w:t>
      </w:r>
      <w:r w:rsidRPr="00FA600A" w:rsidR="00B82A55">
        <w:rPr>
          <w:rFonts w:cs="Arial"/>
          <w:b w:val="false"/>
          <w:bCs/>
        </w:rPr>
        <w:t xml:space="preserve"> </w:t>
      </w:r>
    </w:p>
    <w:p w:rsidRPr="00FA600A" w:rsidR="0071047A" w:rsidP="00FF0648" w:rsidRDefault="00A24FE2">
      <w:pPr>
        <w:jc w:val="both"/>
        <w:rPr>
          <w:rFonts w:cs="Arial"/>
          <w:b w:val="false"/>
        </w:rPr>
      </w:pPr>
      <w:r w:rsidRPr="00FA600A">
        <w:rPr>
          <w:rFonts w:cs="Arial"/>
          <w:b w:val="false"/>
        </w:rPr>
        <w:t xml:space="preserve">u prethodnom postupku </w:t>
      </w:r>
      <w:r w:rsidRPr="00FA600A" w:rsidR="00613796">
        <w:rPr>
          <w:rFonts w:cs="Arial"/>
          <w:b w:val="false"/>
        </w:rPr>
        <w:t>radi</w:t>
      </w:r>
      <w:r w:rsidRPr="00FA600A" w:rsidR="006372B4">
        <w:rPr>
          <w:rFonts w:cs="Arial"/>
          <w:b w:val="false"/>
        </w:rPr>
        <w:t xml:space="preserve"> očitovanja o prijedlogu i</w:t>
      </w:r>
      <w:r w:rsidRPr="00FA600A" w:rsidR="00613796">
        <w:rPr>
          <w:rFonts w:cs="Arial"/>
          <w:b w:val="false"/>
        </w:rPr>
        <w:t xml:space="preserve"> </w:t>
      </w:r>
      <w:r w:rsidRPr="00FA600A" w:rsidR="00B468D0">
        <w:rPr>
          <w:rFonts w:cs="Arial"/>
          <w:b w:val="false"/>
        </w:rPr>
        <w:t>rasprave o</w:t>
      </w:r>
      <w:r w:rsidRPr="00FA600A" w:rsidR="00727FC2">
        <w:rPr>
          <w:rFonts w:cs="Arial"/>
          <w:b w:val="false"/>
        </w:rPr>
        <w:t xml:space="preserve"> </w:t>
      </w:r>
      <w:r w:rsidRPr="00FA600A" w:rsidR="00E279D6">
        <w:rPr>
          <w:rFonts w:cs="Arial"/>
          <w:b w:val="false"/>
        </w:rPr>
        <w:t>pretpostavk</w:t>
      </w:r>
      <w:r w:rsidRPr="00FA600A" w:rsidR="00B468D0">
        <w:rPr>
          <w:rFonts w:cs="Arial"/>
          <w:b w:val="false"/>
        </w:rPr>
        <w:t>ama</w:t>
      </w:r>
      <w:r w:rsidRPr="00FA600A" w:rsidR="00E279D6">
        <w:rPr>
          <w:rFonts w:cs="Arial"/>
          <w:b w:val="false"/>
        </w:rPr>
        <w:t xml:space="preserve"> </w:t>
      </w:r>
      <w:r w:rsidRPr="00FA600A" w:rsidR="006F49A9">
        <w:rPr>
          <w:rFonts w:cs="Arial"/>
          <w:b w:val="false"/>
        </w:rPr>
        <w:t xml:space="preserve">za otvaranje </w:t>
      </w:r>
      <w:r w:rsidRPr="00FA600A" w:rsidR="00560DA5">
        <w:rPr>
          <w:rFonts w:cs="Arial"/>
          <w:b w:val="false"/>
        </w:rPr>
        <w:t xml:space="preserve">stečajnog </w:t>
      </w:r>
      <w:r w:rsidRPr="00FA600A" w:rsidR="00613796">
        <w:rPr>
          <w:rFonts w:cs="Arial"/>
          <w:b w:val="false"/>
        </w:rPr>
        <w:t xml:space="preserve">postupka nad </w:t>
      </w:r>
      <w:r w:rsidRPr="00FA600A" w:rsidR="00DE1769">
        <w:rPr>
          <w:rFonts w:cs="Arial"/>
          <w:b w:val="false"/>
        </w:rPr>
        <w:t>dužnik</w:t>
      </w:r>
      <w:r w:rsidRPr="00FA600A" w:rsidR="006C6198">
        <w:rPr>
          <w:rFonts w:cs="Arial"/>
          <w:b w:val="false"/>
        </w:rPr>
        <w:t>om</w:t>
      </w:r>
      <w:r w:rsidRPr="00FA600A" w:rsidR="00FF0648">
        <w:rPr>
          <w:rFonts w:cs="Arial"/>
          <w:b w:val="false"/>
        </w:rPr>
        <w:t xml:space="preserve"> </w:t>
      </w:r>
      <w:r w:rsidRPr="00FA600A" w:rsidR="00E17433">
        <w:rPr>
          <w:rFonts w:cs="Arial"/>
          <w:b w:val="false"/>
        </w:rPr>
        <w:t>LAURAKAP društvo s ograničenom odgovornošću za trgovinu i ugostiteljstvo, Opatija, Maršala Tita 90/3</w:t>
      </w:r>
      <w:r w:rsidRPr="00FA600A" w:rsidR="00F60677">
        <w:rPr>
          <w:rFonts w:cs="Arial"/>
          <w:b w:val="false"/>
        </w:rPr>
        <w:t>.</w:t>
      </w:r>
    </w:p>
    <w:p w:rsidRPr="00FA600A" w:rsidR="00380338" w:rsidP="005B7AC9" w:rsidRDefault="00380338">
      <w:pPr>
        <w:jc w:val="both"/>
        <w:rPr>
          <w:rFonts w:cs="Arial"/>
          <w:b w:val="false"/>
        </w:rPr>
      </w:pPr>
    </w:p>
    <w:p w:rsidRPr="00FA600A" w:rsidR="00613796" w:rsidP="005B7AC9" w:rsidRDefault="00613796">
      <w:pPr>
        <w:jc w:val="both"/>
        <w:rPr>
          <w:rFonts w:cs="Arial"/>
          <w:b w:val="false"/>
        </w:rPr>
      </w:pPr>
      <w:r w:rsidRPr="00FA600A">
        <w:rPr>
          <w:rFonts w:cs="Arial"/>
          <w:b w:val="false"/>
        </w:rPr>
        <w:t>OD SUDA PRISUTNI:</w:t>
      </w:r>
    </w:p>
    <w:p w:rsidRPr="00FA600A" w:rsidR="00613796" w:rsidP="005B7AC9" w:rsidRDefault="00D7080F">
      <w:pPr>
        <w:jc w:val="both"/>
        <w:rPr>
          <w:rFonts w:cs="Arial"/>
          <w:b w:val="false"/>
        </w:rPr>
      </w:pPr>
      <w:r w:rsidRPr="00FA600A">
        <w:rPr>
          <w:rFonts w:cs="Arial"/>
          <w:b w:val="false"/>
        </w:rPr>
        <w:t>Daniela Korlević, sutkinja</w:t>
      </w:r>
    </w:p>
    <w:p w:rsidRPr="00FA600A" w:rsidR="00337EB9" w:rsidP="001B269D" w:rsidRDefault="00F60677">
      <w:pPr>
        <w:jc w:val="both"/>
        <w:rPr>
          <w:rFonts w:cs="Arial"/>
          <w:b w:val="false"/>
        </w:rPr>
      </w:pPr>
      <w:r w:rsidRPr="00FA600A">
        <w:rPr>
          <w:rFonts w:cs="Arial"/>
          <w:b w:val="false"/>
        </w:rPr>
        <w:t>Dajana Jurković</w:t>
      </w:r>
      <w:r w:rsidRPr="00FA600A" w:rsidR="00613796">
        <w:rPr>
          <w:rFonts w:cs="Arial"/>
          <w:b w:val="false"/>
        </w:rPr>
        <w:t>, zapisničar</w:t>
      </w:r>
    </w:p>
    <w:p w:rsidRPr="00FA600A" w:rsidR="00074988" w:rsidP="0071047A" w:rsidRDefault="00074988">
      <w:pPr>
        <w:rPr>
          <w:rFonts w:cs="Arial"/>
          <w:b w:val="false"/>
        </w:rPr>
      </w:pPr>
    </w:p>
    <w:p w:rsidRPr="00FA600A" w:rsidR="005B6CC9" w:rsidP="0071047A" w:rsidRDefault="005B6CC9">
      <w:pPr>
        <w:rPr>
          <w:rFonts w:cs="Arial"/>
          <w:b w:val="false"/>
        </w:rPr>
      </w:pPr>
    </w:p>
    <w:p w:rsidRPr="00FA600A" w:rsidR="00D92A4E" w:rsidP="00545835" w:rsidRDefault="009168D8">
      <w:pPr>
        <w:jc w:val="center"/>
        <w:rPr>
          <w:rFonts w:cs="Arial"/>
          <w:b w:val="false"/>
        </w:rPr>
      </w:pPr>
      <w:r w:rsidRPr="00FA600A">
        <w:rPr>
          <w:rFonts w:cs="Arial"/>
          <w:b w:val="false"/>
        </w:rPr>
        <w:t>Početak u</w:t>
      </w:r>
      <w:r w:rsidRPr="00FA600A" w:rsidR="00CF16F2">
        <w:rPr>
          <w:rFonts w:cs="Arial"/>
          <w:b w:val="false"/>
        </w:rPr>
        <w:t xml:space="preserve"> </w:t>
      </w:r>
      <w:r w:rsidRPr="00FA600A" w:rsidR="00E17433">
        <w:rPr>
          <w:rFonts w:cs="Arial"/>
          <w:b w:val="false"/>
        </w:rPr>
        <w:t>09</w:t>
      </w:r>
      <w:r w:rsidRPr="00FA600A" w:rsidR="00613796">
        <w:rPr>
          <w:rFonts w:cs="Arial"/>
          <w:b w:val="false"/>
        </w:rPr>
        <w:t>:</w:t>
      </w:r>
      <w:r w:rsidRPr="00FA600A" w:rsidR="00E17433">
        <w:rPr>
          <w:rFonts w:cs="Arial"/>
          <w:b w:val="false"/>
        </w:rPr>
        <w:t>30</w:t>
      </w:r>
      <w:r w:rsidRPr="00FA600A" w:rsidR="00613796">
        <w:rPr>
          <w:rFonts w:cs="Arial"/>
          <w:b w:val="false"/>
        </w:rPr>
        <w:t xml:space="preserve"> sati</w:t>
      </w:r>
    </w:p>
    <w:p w:rsidRPr="00FA600A" w:rsidR="00380338" w:rsidP="005B7AC9" w:rsidRDefault="00380338">
      <w:pPr>
        <w:jc w:val="both"/>
        <w:rPr>
          <w:rFonts w:cs="Arial"/>
          <w:b w:val="false"/>
        </w:rPr>
      </w:pPr>
    </w:p>
    <w:p w:rsidRPr="00FA600A" w:rsidR="00BA4D2C" w:rsidP="00BA4D2C" w:rsidRDefault="00BA4D2C">
      <w:pPr>
        <w:jc w:val="both"/>
        <w:rPr>
          <w:rFonts w:cs="Arial"/>
          <w:b w:val="false"/>
        </w:rPr>
      </w:pPr>
      <w:r w:rsidRPr="00FA600A">
        <w:rPr>
          <w:rFonts w:cs="Arial"/>
          <w:b w:val="false"/>
        </w:rPr>
        <w:t>Utvrđuje se da su na današnje ročište pristupili:</w:t>
      </w:r>
    </w:p>
    <w:p w:rsidRPr="00FA600A" w:rsidR="00BA4D2C" w:rsidP="00BA4D2C" w:rsidRDefault="00BA4D2C">
      <w:pPr>
        <w:jc w:val="both"/>
        <w:rPr>
          <w:rFonts w:cs="Arial"/>
          <w:b w:val="false"/>
        </w:rPr>
      </w:pPr>
      <w:r w:rsidRPr="00FA600A">
        <w:rPr>
          <w:rFonts w:cs="Arial"/>
          <w:b w:val="false"/>
        </w:rPr>
        <w:t xml:space="preserve">Za predlagatelja: nitko, dostava poziva uredno iskazana  </w:t>
      </w:r>
    </w:p>
    <w:p w:rsidRPr="00FA600A" w:rsidR="00BA4D2C" w:rsidP="00BA4D2C" w:rsidRDefault="00BA4D2C">
      <w:pPr>
        <w:jc w:val="both"/>
        <w:rPr>
          <w:rFonts w:cs="Arial"/>
          <w:b w:val="false"/>
        </w:rPr>
      </w:pPr>
      <w:r w:rsidRPr="00FA600A">
        <w:rPr>
          <w:rFonts w:cs="Arial"/>
          <w:b w:val="false"/>
        </w:rPr>
        <w:t xml:space="preserve">Za dužnika: </w:t>
      </w:r>
      <w:r w:rsidRPr="00FA600A" w:rsidR="001B269D">
        <w:rPr>
          <w:rFonts w:cs="Arial"/>
          <w:b w:val="false"/>
        </w:rPr>
        <w:t xml:space="preserve">nitko, dostava poziva uredno iskazana  </w:t>
      </w:r>
    </w:p>
    <w:p w:rsidRPr="00FA600A" w:rsidR="00B65A2F" w:rsidP="00BA4D2C" w:rsidRDefault="00BA4D2C">
      <w:pPr>
        <w:jc w:val="both"/>
        <w:rPr>
          <w:rFonts w:cs="Arial"/>
          <w:b w:val="false"/>
        </w:rPr>
      </w:pPr>
      <w:r w:rsidRPr="00FA600A">
        <w:rPr>
          <w:rFonts w:cs="Arial"/>
          <w:b w:val="false"/>
        </w:rPr>
        <w:t xml:space="preserve">Za FINA: nitko, dostava poziva uredno iskazana  </w:t>
      </w:r>
    </w:p>
    <w:p w:rsidRPr="00FA600A" w:rsidR="00B65A2F" w:rsidP="00BA4D2C" w:rsidRDefault="00B65A2F">
      <w:pPr>
        <w:jc w:val="both"/>
        <w:rPr>
          <w:rFonts w:cs="Arial"/>
          <w:b w:val="false"/>
          <w:bCs/>
        </w:rPr>
      </w:pPr>
    </w:p>
    <w:p w:rsidRPr="00FA600A" w:rsidR="00434624" w:rsidP="004333DE" w:rsidRDefault="004333DE">
      <w:pPr>
        <w:ind w:firstLine="720"/>
        <w:jc w:val="both"/>
        <w:rPr>
          <w:rFonts w:cs="Arial"/>
          <w:b w:val="false"/>
          <w:bCs/>
        </w:rPr>
      </w:pPr>
      <w:r w:rsidRPr="00FA600A">
        <w:rPr>
          <w:rFonts w:cs="Arial"/>
          <w:b w:val="false"/>
          <w:bCs/>
        </w:rPr>
        <w:t xml:space="preserve">Utvrđuje se da spisu prileži podnesak </w:t>
      </w:r>
      <w:r w:rsidRPr="00FA600A" w:rsidR="002973F1">
        <w:rPr>
          <w:rFonts w:cs="Arial"/>
          <w:b w:val="false"/>
          <w:bCs/>
        </w:rPr>
        <w:t>Financijske agencije</w:t>
      </w:r>
      <w:r w:rsidRPr="00FA600A">
        <w:rPr>
          <w:rFonts w:cs="Arial"/>
          <w:b w:val="false"/>
          <w:bCs/>
        </w:rPr>
        <w:t xml:space="preserve"> od </w:t>
      </w:r>
      <w:r w:rsidRPr="00FA600A" w:rsidR="00E17433">
        <w:rPr>
          <w:rFonts w:cs="Arial"/>
          <w:b w:val="false"/>
          <w:bCs/>
        </w:rPr>
        <w:t>14</w:t>
      </w:r>
      <w:r w:rsidRPr="00FA600A" w:rsidR="00854B12">
        <w:rPr>
          <w:rFonts w:cs="Arial"/>
          <w:b w:val="false"/>
          <w:bCs/>
        </w:rPr>
        <w:t>. ožujka</w:t>
      </w:r>
      <w:r w:rsidRPr="00FA600A" w:rsidR="00B146E1">
        <w:rPr>
          <w:rFonts w:cs="Arial"/>
          <w:b w:val="false"/>
          <w:bCs/>
        </w:rPr>
        <w:t xml:space="preserve"> 2023</w:t>
      </w:r>
      <w:r w:rsidRPr="00FA600A">
        <w:rPr>
          <w:rFonts w:cs="Arial"/>
          <w:b w:val="false"/>
          <w:bCs/>
        </w:rPr>
        <w:t xml:space="preserve">. godine prema kojem dužnik na dan </w:t>
      </w:r>
      <w:r w:rsidRPr="00FA600A" w:rsidR="00E17433">
        <w:rPr>
          <w:rFonts w:cs="Arial"/>
          <w:b w:val="false"/>
          <w:bCs/>
        </w:rPr>
        <w:t>14</w:t>
      </w:r>
      <w:r w:rsidRPr="00FA600A" w:rsidR="00854B12">
        <w:rPr>
          <w:rFonts w:cs="Arial"/>
          <w:b w:val="false"/>
          <w:bCs/>
        </w:rPr>
        <w:t>. ožujka</w:t>
      </w:r>
      <w:r w:rsidRPr="00FA600A" w:rsidR="00B146E1">
        <w:rPr>
          <w:rFonts w:cs="Arial"/>
          <w:b w:val="false"/>
          <w:bCs/>
        </w:rPr>
        <w:t xml:space="preserve"> 2023</w:t>
      </w:r>
      <w:r w:rsidRPr="00FA600A">
        <w:rPr>
          <w:rFonts w:cs="Arial"/>
          <w:b w:val="false"/>
          <w:bCs/>
        </w:rPr>
        <w:t>. godine u Očevidniku redoslijeda osnova za plaćanje ima evidentirane neizvršene osnove za plaćanje</w:t>
      </w:r>
      <w:r w:rsidRPr="00FA600A" w:rsidR="00FF0648">
        <w:rPr>
          <w:rFonts w:cs="Arial"/>
          <w:b w:val="false"/>
          <w:bCs/>
        </w:rPr>
        <w:t xml:space="preserve"> u neprekinutom razdoblju od </w:t>
      </w:r>
      <w:r w:rsidRPr="00FA600A" w:rsidR="00394E54">
        <w:rPr>
          <w:rFonts w:cs="Arial"/>
          <w:b w:val="false"/>
          <w:bCs/>
        </w:rPr>
        <w:t>135</w:t>
      </w:r>
      <w:r w:rsidRPr="00FA600A">
        <w:rPr>
          <w:rFonts w:cs="Arial"/>
          <w:b w:val="false"/>
          <w:bCs/>
        </w:rPr>
        <w:t xml:space="preserve"> dana u ukupnom iznosu od </w:t>
      </w:r>
      <w:r w:rsidRPr="00FA600A" w:rsidR="00E17433">
        <w:rPr>
          <w:rFonts w:cs="Arial"/>
          <w:b w:val="false"/>
          <w:bCs/>
        </w:rPr>
        <w:t>8.051,00 EUR</w:t>
      </w:r>
      <w:r w:rsidRPr="00FA600A" w:rsidR="00035C96">
        <w:rPr>
          <w:rFonts w:cs="Arial"/>
          <w:b w:val="false"/>
          <w:bCs/>
        </w:rPr>
        <w:t>/</w:t>
      </w:r>
      <w:r w:rsidRPr="00FA600A" w:rsidR="00E17433">
        <w:rPr>
          <w:rFonts w:cs="Arial"/>
          <w:b w:val="false"/>
          <w:bCs/>
        </w:rPr>
        <w:t>60.660,26 kn</w:t>
      </w:r>
      <w:r w:rsidRPr="00FA600A">
        <w:rPr>
          <w:rFonts w:cs="Arial"/>
          <w:b w:val="false"/>
          <w:bCs/>
        </w:rPr>
        <w:t>.</w:t>
      </w:r>
      <w:r w:rsidRPr="00FA600A" w:rsidR="00434624">
        <w:rPr>
          <w:rFonts w:cs="Arial"/>
          <w:b w:val="false"/>
          <w:bCs/>
        </w:rPr>
        <w:t xml:space="preserve"> </w:t>
      </w:r>
    </w:p>
    <w:p w:rsidRPr="00FA600A" w:rsidR="00C93C3C" w:rsidP="00C93C3C" w:rsidRDefault="00C93C3C">
      <w:pPr>
        <w:ind w:firstLine="720"/>
        <w:jc w:val="both"/>
        <w:rPr>
          <w:rFonts w:cs="Arial"/>
          <w:b w:val="false"/>
          <w:bCs/>
        </w:rPr>
      </w:pPr>
    </w:p>
    <w:p w:rsidRPr="00FA600A" w:rsidR="00E17433" w:rsidP="00DB5730" w:rsidRDefault="001F57BA">
      <w:pPr>
        <w:ind w:firstLine="720"/>
        <w:jc w:val="both"/>
        <w:rPr>
          <w:rFonts w:cs="Arial"/>
          <w:b w:val="false"/>
          <w:bCs/>
        </w:rPr>
      </w:pPr>
      <w:r w:rsidRPr="00FA600A">
        <w:rPr>
          <w:rFonts w:cs="Arial"/>
          <w:b w:val="false"/>
          <w:bCs/>
        </w:rPr>
        <w:t xml:space="preserve"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 Izvješće je objavljeno na mrežnoj stranici e – Oglasnoj ploči sudova </w:t>
      </w:r>
      <w:r w:rsidRPr="00FA600A" w:rsidR="00E17433">
        <w:rPr>
          <w:rFonts w:cs="Arial"/>
          <w:b w:val="false"/>
          <w:bCs/>
        </w:rPr>
        <w:t>23</w:t>
      </w:r>
      <w:r w:rsidRPr="00FA600A" w:rsidR="00854B12">
        <w:rPr>
          <w:rFonts w:cs="Arial"/>
          <w:b w:val="false"/>
          <w:bCs/>
        </w:rPr>
        <w:t>. ožujka</w:t>
      </w:r>
      <w:r w:rsidRPr="00FA600A" w:rsidR="00BA4D2C">
        <w:rPr>
          <w:rFonts w:cs="Arial"/>
          <w:b w:val="false"/>
          <w:bCs/>
        </w:rPr>
        <w:t xml:space="preserve"> 2023</w:t>
      </w:r>
      <w:r w:rsidRPr="00FA600A">
        <w:rPr>
          <w:rFonts w:cs="Arial"/>
          <w:b w:val="false"/>
          <w:bCs/>
        </w:rPr>
        <w:t>. godine.</w:t>
      </w:r>
    </w:p>
    <w:p w:rsidRPr="00FA600A" w:rsidR="00340C9F" w:rsidP="00E17433" w:rsidRDefault="00340C9F">
      <w:pPr>
        <w:jc w:val="both"/>
        <w:rPr>
          <w:rFonts w:cs="Arial"/>
          <w:b w:val="false"/>
          <w:bCs/>
        </w:rPr>
      </w:pPr>
    </w:p>
    <w:p w:rsidRPr="00FA600A" w:rsidR="00E17433" w:rsidP="00DB5730" w:rsidRDefault="00DB5730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Privremeni stečajni upravitelj je u prethodnom postupku utvrdio postojanje stečajnog razloga. Naime, p</w:t>
      </w:r>
      <w:r w:rsidRPr="00FA600A" w:rsidR="00E17433">
        <w:rPr>
          <w:rFonts w:cs="Arial"/>
          <w:b w:val="false"/>
          <w:bCs/>
        </w:rPr>
        <w:t xml:space="preserve">rema </w:t>
      </w:r>
      <w:r>
        <w:rPr>
          <w:rFonts w:cs="Arial"/>
          <w:b w:val="false"/>
          <w:bCs/>
        </w:rPr>
        <w:t>O</w:t>
      </w:r>
      <w:r w:rsidRPr="00FA600A" w:rsidR="00E17433">
        <w:rPr>
          <w:rFonts w:cs="Arial"/>
          <w:b w:val="false"/>
          <w:bCs/>
        </w:rPr>
        <w:t xml:space="preserve">čevidniku </w:t>
      </w:r>
      <w:r>
        <w:rPr>
          <w:rFonts w:cs="Arial"/>
          <w:b w:val="false"/>
          <w:bCs/>
        </w:rPr>
        <w:t xml:space="preserve">redoslijeda osnova za plaćanje na dan </w:t>
      </w:r>
      <w:r w:rsidRPr="00FA600A" w:rsidR="00E17433">
        <w:rPr>
          <w:rFonts w:cs="Arial"/>
          <w:b w:val="false"/>
          <w:bCs/>
        </w:rPr>
        <w:t xml:space="preserve">22. ožujka 2023. ukupan preostali iznos duga za naplatu po svim neizvršenim osnovama za plaćanje iznosi ukupno 8.061,11 </w:t>
      </w:r>
      <w:r w:rsidR="00FA600A">
        <w:rPr>
          <w:rFonts w:cs="Arial"/>
          <w:b w:val="false"/>
          <w:bCs/>
        </w:rPr>
        <w:t>EUR</w:t>
      </w:r>
      <w:r w:rsidRPr="00FA600A" w:rsidR="00E17433">
        <w:rPr>
          <w:rFonts w:cs="Arial"/>
          <w:b w:val="false"/>
          <w:bCs/>
        </w:rPr>
        <w:t>.</w:t>
      </w:r>
    </w:p>
    <w:p w:rsidRPr="00FA600A" w:rsidR="00340C9F" w:rsidP="00E17433" w:rsidRDefault="00340C9F">
      <w:pPr>
        <w:jc w:val="both"/>
        <w:rPr>
          <w:rFonts w:cs="Arial"/>
          <w:b w:val="false"/>
          <w:bCs/>
        </w:rPr>
      </w:pPr>
    </w:p>
    <w:p w:rsidRPr="00FA600A" w:rsidR="00E17433" w:rsidP="00340C9F" w:rsidRDefault="00E17433">
      <w:pPr>
        <w:ind w:firstLine="720"/>
        <w:jc w:val="both"/>
        <w:rPr>
          <w:rFonts w:cs="Arial"/>
          <w:b w:val="false"/>
          <w:bCs/>
        </w:rPr>
      </w:pPr>
      <w:r w:rsidRPr="00FA600A">
        <w:rPr>
          <w:rFonts w:cs="Arial"/>
          <w:b w:val="false"/>
          <w:bCs/>
        </w:rPr>
        <w:t>Uvidom u podatke Porezne uprave i FINE, RGF</w:t>
      </w:r>
      <w:r w:rsidRPr="00FA600A" w:rsidR="00340C9F">
        <w:rPr>
          <w:rFonts w:cs="Arial"/>
          <w:b w:val="false"/>
          <w:bCs/>
        </w:rPr>
        <w:t xml:space="preserve">I je dostavljen za 2021. Dužnik </w:t>
      </w:r>
      <w:r w:rsidRPr="00FA600A">
        <w:rPr>
          <w:rFonts w:cs="Arial"/>
          <w:b w:val="false"/>
          <w:bCs/>
        </w:rPr>
        <w:t xml:space="preserve">ima </w:t>
      </w:r>
      <w:r w:rsidR="00DB5730">
        <w:rPr>
          <w:rFonts w:cs="Arial"/>
          <w:b w:val="false"/>
          <w:bCs/>
        </w:rPr>
        <w:t>tri zaposlenika</w:t>
      </w:r>
      <w:r w:rsidRPr="00FA600A">
        <w:rPr>
          <w:rFonts w:cs="Arial"/>
          <w:b w:val="false"/>
          <w:bCs/>
        </w:rPr>
        <w:t xml:space="preserve"> i to Zorica Zrile</w:t>
      </w:r>
      <w:r w:rsidR="00DB5730">
        <w:rPr>
          <w:rFonts w:cs="Arial"/>
          <w:b w:val="false"/>
          <w:bCs/>
        </w:rPr>
        <w:t xml:space="preserve">, </w:t>
      </w:r>
      <w:r w:rsidRPr="00FA600A" w:rsidR="00340C9F">
        <w:rPr>
          <w:rFonts w:cs="Arial"/>
          <w:b w:val="false"/>
          <w:bCs/>
        </w:rPr>
        <w:t xml:space="preserve">Marin Kapov, </w:t>
      </w:r>
      <w:r w:rsidRPr="00FA600A">
        <w:rPr>
          <w:rFonts w:cs="Arial"/>
          <w:b w:val="false"/>
          <w:bCs/>
        </w:rPr>
        <w:t>Olha Buzunova za koji su zaduženi JOPPD obrazci za veljaču 2023.</w:t>
      </w:r>
    </w:p>
    <w:p w:rsidRPr="00FA600A" w:rsidR="00340C9F" w:rsidP="00E17433" w:rsidRDefault="00340C9F">
      <w:pPr>
        <w:jc w:val="both"/>
        <w:rPr>
          <w:rFonts w:cs="Arial"/>
          <w:b w:val="false"/>
          <w:bCs/>
        </w:rPr>
      </w:pPr>
    </w:p>
    <w:p w:rsidRPr="00FA600A" w:rsidR="00E17433" w:rsidP="00340C9F" w:rsidRDefault="00E17433">
      <w:pPr>
        <w:ind w:firstLine="720"/>
        <w:jc w:val="both"/>
        <w:rPr>
          <w:rFonts w:cs="Arial"/>
          <w:b w:val="false"/>
          <w:bCs/>
        </w:rPr>
      </w:pPr>
      <w:r w:rsidRPr="00FA600A">
        <w:rPr>
          <w:rFonts w:cs="Arial"/>
          <w:b w:val="false"/>
          <w:bCs/>
        </w:rPr>
        <w:t xml:space="preserve">Protiv dužnika se vode </w:t>
      </w:r>
      <w:r w:rsidR="00DB5730">
        <w:rPr>
          <w:rFonts w:cs="Arial"/>
          <w:b w:val="false"/>
          <w:bCs/>
        </w:rPr>
        <w:t>dva</w:t>
      </w:r>
      <w:r w:rsidRPr="00FA600A">
        <w:rPr>
          <w:rFonts w:cs="Arial"/>
          <w:b w:val="false"/>
          <w:bCs/>
        </w:rPr>
        <w:t xml:space="preserve"> ovršna postupka pr</w:t>
      </w:r>
      <w:r w:rsidRPr="00FA600A" w:rsidR="00340C9F">
        <w:rPr>
          <w:rFonts w:cs="Arial"/>
          <w:b w:val="false"/>
          <w:bCs/>
        </w:rPr>
        <w:t xml:space="preserve">ed Općinskim sudom u Rijeci pod </w:t>
      </w:r>
      <w:r w:rsidRPr="00FA600A">
        <w:rPr>
          <w:rFonts w:cs="Arial"/>
          <w:b w:val="false"/>
          <w:bCs/>
        </w:rPr>
        <w:t>poslovnim brojevima Ovrv-920/2023 i Ovrv-328/202 u kojem se dužnik pojavlj</w:t>
      </w:r>
      <w:r w:rsidRPr="00FA600A" w:rsidR="00340C9F">
        <w:rPr>
          <w:rFonts w:cs="Arial"/>
          <w:b w:val="false"/>
          <w:bCs/>
        </w:rPr>
        <w:t xml:space="preserve">uje kao </w:t>
      </w:r>
      <w:r w:rsidRPr="00FA600A">
        <w:rPr>
          <w:rFonts w:cs="Arial"/>
          <w:b w:val="false"/>
          <w:bCs/>
        </w:rPr>
        <w:t>ovršenik, dok nema aktivnih postupaka u kojima se pojavljuje kao tužitelj.</w:t>
      </w:r>
    </w:p>
    <w:p w:rsidRPr="00FA600A" w:rsidR="00340C9F" w:rsidP="00E17433" w:rsidRDefault="00340C9F">
      <w:pPr>
        <w:jc w:val="both"/>
        <w:rPr>
          <w:rFonts w:cs="Arial"/>
          <w:b w:val="false"/>
          <w:bCs/>
        </w:rPr>
      </w:pPr>
    </w:p>
    <w:p w:rsidRPr="00FA600A" w:rsidR="00E17433" w:rsidP="00340C9F" w:rsidRDefault="00E17433">
      <w:pPr>
        <w:ind w:firstLine="720"/>
        <w:jc w:val="both"/>
        <w:rPr>
          <w:rFonts w:cs="Arial"/>
          <w:b w:val="false"/>
          <w:bCs/>
        </w:rPr>
      </w:pPr>
      <w:r w:rsidRPr="00FA600A">
        <w:rPr>
          <w:rFonts w:cs="Arial"/>
          <w:b w:val="false"/>
          <w:bCs/>
        </w:rPr>
        <w:lastRenderedPageBreak/>
        <w:t>Dužnik ima izgleda za nastavak poslovanja.</w:t>
      </w:r>
    </w:p>
    <w:p w:rsidRPr="00FA600A" w:rsidR="00340C9F" w:rsidP="00E17433" w:rsidRDefault="00340C9F">
      <w:pPr>
        <w:jc w:val="both"/>
        <w:rPr>
          <w:rFonts w:cs="Arial"/>
          <w:b w:val="false"/>
          <w:bCs/>
        </w:rPr>
      </w:pPr>
    </w:p>
    <w:p w:rsidRPr="00FA600A" w:rsidR="00E17433" w:rsidP="002921CD" w:rsidRDefault="00E17433">
      <w:pPr>
        <w:ind w:firstLine="720"/>
        <w:jc w:val="both"/>
        <w:rPr>
          <w:rFonts w:cs="Arial"/>
          <w:b w:val="false"/>
          <w:bCs/>
        </w:rPr>
      </w:pPr>
      <w:r w:rsidRPr="00FA600A">
        <w:rPr>
          <w:rFonts w:cs="Arial"/>
          <w:b w:val="false"/>
          <w:bCs/>
        </w:rPr>
        <w:t xml:space="preserve">Prema javno dostupnim evidencijama </w:t>
      </w:r>
      <w:r w:rsidR="002921CD">
        <w:rPr>
          <w:rFonts w:cs="Arial"/>
          <w:b w:val="false"/>
          <w:bCs/>
        </w:rPr>
        <w:t>privremeni stečajni upravitelj utvrdio je da dužnik nema u vl</w:t>
      </w:r>
      <w:r w:rsidR="0078140C">
        <w:rPr>
          <w:rFonts w:cs="Arial"/>
          <w:b w:val="false"/>
          <w:bCs/>
        </w:rPr>
        <w:t>a</w:t>
      </w:r>
      <w:r w:rsidR="002921CD">
        <w:rPr>
          <w:rFonts w:cs="Arial"/>
          <w:b w:val="false"/>
          <w:bCs/>
        </w:rPr>
        <w:t>sništvu motornih vozila, što proizlazi iz uvjerenja STP BAOTIĆ Zagreb od 14. ožujka 2023. godine.</w:t>
      </w:r>
    </w:p>
    <w:p w:rsidRPr="00FA600A" w:rsidR="00E17433" w:rsidP="00340C9F" w:rsidRDefault="00E17433">
      <w:pPr>
        <w:ind w:firstLine="720"/>
        <w:jc w:val="both"/>
        <w:rPr>
          <w:rFonts w:cs="Arial"/>
          <w:b w:val="false"/>
          <w:bCs/>
        </w:rPr>
      </w:pPr>
      <w:r w:rsidRPr="00FA600A">
        <w:rPr>
          <w:rFonts w:cs="Arial"/>
          <w:b w:val="false"/>
          <w:bCs/>
        </w:rPr>
        <w:t xml:space="preserve">Prema </w:t>
      </w:r>
      <w:r w:rsidR="002921CD">
        <w:rPr>
          <w:rFonts w:cs="Arial"/>
          <w:b w:val="false"/>
          <w:bCs/>
        </w:rPr>
        <w:t>podacima Zemljišno</w:t>
      </w:r>
      <w:r w:rsidRPr="00FA600A">
        <w:rPr>
          <w:rFonts w:cs="Arial"/>
          <w:b w:val="false"/>
          <w:bCs/>
        </w:rPr>
        <w:t>kn</w:t>
      </w:r>
      <w:r w:rsidR="002921CD">
        <w:rPr>
          <w:rFonts w:cs="Arial"/>
          <w:b w:val="false"/>
          <w:bCs/>
        </w:rPr>
        <w:t>jižnog odjela Općinskog suda u Rijeci</w:t>
      </w:r>
      <w:r w:rsidRPr="00FA600A">
        <w:rPr>
          <w:rFonts w:cs="Arial"/>
          <w:b w:val="false"/>
          <w:bCs/>
        </w:rPr>
        <w:t xml:space="preserve"> dužnik u svom vlasništvu nema nekretnina. </w:t>
      </w:r>
    </w:p>
    <w:p w:rsidRPr="00FA600A" w:rsidR="00340C9F" w:rsidP="00E17433" w:rsidRDefault="00340C9F">
      <w:pPr>
        <w:jc w:val="both"/>
        <w:rPr>
          <w:rFonts w:cs="Arial"/>
          <w:b w:val="false"/>
          <w:bCs/>
        </w:rPr>
      </w:pPr>
    </w:p>
    <w:p w:rsidRPr="00FA600A" w:rsidR="00E17433" w:rsidP="00340C9F" w:rsidRDefault="00FD1A42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Privremeni stečajni upravitelj nav</w:t>
      </w:r>
      <w:r w:rsidR="000D731B">
        <w:rPr>
          <w:rFonts w:cs="Arial"/>
          <w:b w:val="false"/>
          <w:bCs/>
        </w:rPr>
        <w:t>e</w:t>
      </w:r>
      <w:r>
        <w:rPr>
          <w:rFonts w:cs="Arial"/>
          <w:b w:val="false"/>
          <w:bCs/>
        </w:rPr>
        <w:t xml:space="preserve">o je da postoji potraživanje stečajnog dužnika prema trgovačkom društvu </w:t>
      </w:r>
      <w:r w:rsidRPr="00FA600A" w:rsidR="00E17433">
        <w:rPr>
          <w:rFonts w:cs="Arial"/>
          <w:b w:val="false"/>
          <w:bCs/>
        </w:rPr>
        <w:t xml:space="preserve">u iznosu od 10.617,82 </w:t>
      </w:r>
      <w:r w:rsidR="00FA600A">
        <w:rPr>
          <w:rFonts w:cs="Arial"/>
          <w:b w:val="false"/>
          <w:bCs/>
        </w:rPr>
        <w:t>EUR</w:t>
      </w:r>
      <w:r w:rsidRPr="00FA600A" w:rsidR="00E17433">
        <w:rPr>
          <w:rFonts w:cs="Arial"/>
          <w:b w:val="false"/>
          <w:bCs/>
        </w:rPr>
        <w:t xml:space="preserve"> </w:t>
      </w:r>
      <w:r w:rsidRPr="009A6C41" w:rsidR="00E17433">
        <w:rPr>
          <w:rFonts w:cs="Arial"/>
          <w:b w:val="false"/>
          <w:bCs/>
        </w:rPr>
        <w:t xml:space="preserve">(80.000,00 kn) koje </w:t>
      </w:r>
      <w:r w:rsidRPr="00FA600A" w:rsidR="00E17433">
        <w:rPr>
          <w:rFonts w:cs="Arial"/>
          <w:b w:val="false"/>
          <w:bCs/>
        </w:rPr>
        <w:t>očekuje da bi se moglo naplatiti u slijedećih 30 dana.</w:t>
      </w:r>
    </w:p>
    <w:p w:rsidRPr="00FA600A" w:rsidR="00340C9F" w:rsidP="00E17433" w:rsidRDefault="00340C9F">
      <w:pPr>
        <w:jc w:val="both"/>
        <w:rPr>
          <w:rFonts w:cs="Arial"/>
          <w:b w:val="false"/>
          <w:bCs/>
        </w:rPr>
      </w:pPr>
    </w:p>
    <w:p w:rsidR="00FA600A" w:rsidP="00FA600A" w:rsidRDefault="00FA600A">
      <w:pPr>
        <w:ind w:firstLine="720"/>
        <w:jc w:val="both"/>
        <w:rPr>
          <w:rFonts w:cs="Arial"/>
          <w:b w:val="false"/>
          <w:bCs/>
        </w:rPr>
      </w:pPr>
      <w:r w:rsidRPr="00FA600A">
        <w:rPr>
          <w:rFonts w:cs="Arial"/>
          <w:b w:val="false"/>
          <w:bCs/>
        </w:rPr>
        <w:t xml:space="preserve">Privremeni stečajni upravitelj sačinio je predračun predvidivih troškova stečajnog postupka za šestomjesečno razdoblje koji iznose ukupno </w:t>
      </w:r>
      <w:r>
        <w:rPr>
          <w:rFonts w:cs="Arial"/>
          <w:b w:val="false"/>
          <w:bCs/>
        </w:rPr>
        <w:t>955,60</w:t>
      </w:r>
      <w:r w:rsidRPr="00FA600A">
        <w:rPr>
          <w:rFonts w:cs="Arial"/>
          <w:b w:val="false"/>
          <w:bCs/>
        </w:rPr>
        <w:t xml:space="preserve"> EUR/</w:t>
      </w:r>
      <w:r>
        <w:rPr>
          <w:rFonts w:cs="Arial"/>
          <w:b w:val="false"/>
          <w:bCs/>
        </w:rPr>
        <w:t>7.199,97</w:t>
      </w:r>
      <w:r w:rsidRPr="00FA600A">
        <w:rPr>
          <w:rFonts w:cs="Arial"/>
          <w:b w:val="false"/>
          <w:bCs/>
        </w:rPr>
        <w:t xml:space="preserve"> kn, a odnose se na:</w:t>
      </w:r>
    </w:p>
    <w:p w:rsidRPr="00A60C09" w:rsidR="00E17433" w:rsidP="00FA600A" w:rsidRDefault="00E17433">
      <w:pPr>
        <w:ind w:firstLine="720"/>
        <w:jc w:val="both"/>
        <w:rPr>
          <w:rFonts w:cs="Arial"/>
          <w:b w:val="false"/>
          <w:bCs/>
        </w:rPr>
      </w:pPr>
      <w:r w:rsidRPr="00FA600A">
        <w:rPr>
          <w:rFonts w:cs="Arial"/>
          <w:b w:val="false"/>
          <w:bCs/>
        </w:rPr>
        <w:t>1. Vođenje poslovnih knjiga, administracija</w:t>
      </w:r>
      <w:r w:rsidR="00FA600A">
        <w:rPr>
          <w:rFonts w:cs="Arial"/>
          <w:b w:val="false"/>
          <w:bCs/>
        </w:rPr>
        <w:t xml:space="preserve"> </w:t>
      </w:r>
      <w:r w:rsidRPr="00FA600A">
        <w:rPr>
          <w:rFonts w:cs="Arial"/>
          <w:b w:val="false"/>
          <w:bCs/>
        </w:rPr>
        <w:t>vezana uz porezna i sva o</w:t>
      </w:r>
      <w:r w:rsidR="00FA600A">
        <w:rPr>
          <w:rFonts w:cs="Arial"/>
          <w:b w:val="false"/>
          <w:bCs/>
        </w:rPr>
        <w:t xml:space="preserve">stala izvještavanja </w:t>
      </w:r>
      <w:r w:rsidRPr="00FA600A">
        <w:rPr>
          <w:rFonts w:cs="Arial"/>
          <w:b w:val="false"/>
          <w:bCs/>
        </w:rPr>
        <w:t xml:space="preserve">557,44 </w:t>
      </w:r>
      <w:r w:rsidR="00FA600A">
        <w:rPr>
          <w:rFonts w:cs="Arial"/>
          <w:b w:val="false"/>
          <w:bCs/>
        </w:rPr>
        <w:t>EUR</w:t>
      </w:r>
      <w:r w:rsidRPr="00A60C09" w:rsidR="00FA600A">
        <w:rPr>
          <w:rFonts w:cs="Arial"/>
          <w:b w:val="false"/>
          <w:bCs/>
        </w:rPr>
        <w:t>/4.200,03 kn</w:t>
      </w:r>
    </w:p>
    <w:p w:rsidRPr="00A60C09" w:rsidR="00E17433" w:rsidP="00FA600A" w:rsidRDefault="00FA600A">
      <w:pPr>
        <w:ind w:firstLine="720"/>
        <w:jc w:val="both"/>
        <w:rPr>
          <w:rFonts w:cs="Arial"/>
          <w:b w:val="false"/>
          <w:bCs/>
        </w:rPr>
      </w:pPr>
      <w:r w:rsidRPr="00A60C09">
        <w:rPr>
          <w:rFonts w:cs="Arial"/>
          <w:b w:val="false"/>
          <w:bCs/>
        </w:rPr>
        <w:t xml:space="preserve">2. Putni trošak </w:t>
      </w:r>
      <w:r w:rsidRPr="00A60C09" w:rsidR="00E17433">
        <w:rPr>
          <w:rFonts w:cs="Arial"/>
          <w:b w:val="false"/>
          <w:bCs/>
        </w:rPr>
        <w:t xml:space="preserve">199,08 </w:t>
      </w:r>
      <w:r w:rsidRPr="00A60C09">
        <w:rPr>
          <w:rFonts w:cs="Arial"/>
          <w:b w:val="false"/>
          <w:bCs/>
        </w:rPr>
        <w:t>EUR/1.499,97 kn</w:t>
      </w:r>
    </w:p>
    <w:p w:rsidRPr="00A60C09" w:rsidR="00E17433" w:rsidP="00FA600A" w:rsidRDefault="00E17433">
      <w:pPr>
        <w:ind w:firstLine="720"/>
        <w:jc w:val="both"/>
        <w:rPr>
          <w:rFonts w:cs="Arial"/>
          <w:b w:val="false"/>
          <w:bCs/>
        </w:rPr>
      </w:pPr>
      <w:r w:rsidRPr="00A60C09">
        <w:rPr>
          <w:rFonts w:cs="Arial"/>
          <w:b w:val="false"/>
          <w:bCs/>
        </w:rPr>
        <w:t>3. Ostale administrativne obveze stečajne mase</w:t>
      </w:r>
      <w:r w:rsidRPr="00A60C09" w:rsidR="00FA600A">
        <w:rPr>
          <w:rFonts w:cs="Arial"/>
          <w:b w:val="false"/>
          <w:bCs/>
        </w:rPr>
        <w:t xml:space="preserve"> </w:t>
      </w:r>
      <w:r w:rsidRPr="00A60C09">
        <w:rPr>
          <w:rFonts w:cs="Arial"/>
          <w:b w:val="false"/>
          <w:bCs/>
        </w:rPr>
        <w:t xml:space="preserve">(bankovne naknade, pečat, poštarina, pristojbe) 199,08 </w:t>
      </w:r>
      <w:r w:rsidRPr="00A60C09" w:rsidR="00FA600A">
        <w:rPr>
          <w:rFonts w:cs="Arial"/>
          <w:b w:val="false"/>
          <w:bCs/>
        </w:rPr>
        <w:t>EUR/1.499,97 kn</w:t>
      </w:r>
      <w:r w:rsidRPr="00A60C09" w:rsidR="000D731B">
        <w:rPr>
          <w:rFonts w:cs="Arial"/>
          <w:b w:val="false"/>
          <w:bCs/>
        </w:rPr>
        <w:t>.</w:t>
      </w:r>
    </w:p>
    <w:p w:rsidRPr="00FA600A" w:rsidR="00FA600A" w:rsidP="00E17433" w:rsidRDefault="00FA600A">
      <w:pPr>
        <w:jc w:val="both"/>
        <w:rPr>
          <w:rFonts w:cs="Arial"/>
          <w:b w:val="false"/>
          <w:bCs/>
        </w:rPr>
      </w:pPr>
    </w:p>
    <w:p w:rsidRPr="00FA600A" w:rsidR="00E17433" w:rsidP="00FA600A" w:rsidRDefault="00A60C09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Temeljem naprijed navedenog privremeni stečajni upravitelj utvrdio je slijedeće </w:t>
      </w:r>
    </w:p>
    <w:p w:rsidRPr="00FA600A" w:rsidR="00E17433" w:rsidP="00FA600A" w:rsidRDefault="00E17433">
      <w:pPr>
        <w:ind w:firstLine="720"/>
        <w:jc w:val="both"/>
        <w:rPr>
          <w:rFonts w:cs="Arial"/>
          <w:b w:val="false"/>
          <w:bCs/>
        </w:rPr>
      </w:pPr>
      <w:r w:rsidRPr="00FA600A">
        <w:rPr>
          <w:rFonts w:cs="Arial"/>
          <w:b w:val="false"/>
          <w:bCs/>
        </w:rPr>
        <w:t xml:space="preserve">1. </w:t>
      </w:r>
      <w:r w:rsidR="00A60C09">
        <w:rPr>
          <w:rFonts w:cs="Arial"/>
          <w:b w:val="false"/>
          <w:bCs/>
        </w:rPr>
        <w:t>Kod dužnika postoji s</w:t>
      </w:r>
      <w:r w:rsidRPr="00FA600A">
        <w:rPr>
          <w:rFonts w:cs="Arial"/>
          <w:b w:val="false"/>
          <w:bCs/>
        </w:rPr>
        <w:t>tečajni razlog</w:t>
      </w:r>
      <w:r w:rsidR="00A60C09">
        <w:rPr>
          <w:rFonts w:cs="Arial"/>
          <w:b w:val="false"/>
          <w:bCs/>
        </w:rPr>
        <w:t>, nesposobnost za plaćanje</w:t>
      </w:r>
      <w:r w:rsidRPr="00FA600A">
        <w:rPr>
          <w:rFonts w:cs="Arial"/>
          <w:b w:val="false"/>
          <w:bCs/>
        </w:rPr>
        <w:t>.</w:t>
      </w:r>
    </w:p>
    <w:p w:rsidRPr="00FA600A" w:rsidR="00E17433" w:rsidP="00FA600A" w:rsidRDefault="00E17433">
      <w:pPr>
        <w:ind w:firstLine="720"/>
        <w:jc w:val="both"/>
        <w:rPr>
          <w:rFonts w:cs="Arial"/>
          <w:b w:val="false"/>
          <w:bCs/>
        </w:rPr>
      </w:pPr>
      <w:r w:rsidRPr="00FA600A">
        <w:rPr>
          <w:rFonts w:cs="Arial"/>
          <w:b w:val="false"/>
          <w:bCs/>
        </w:rPr>
        <w:t>2. Dužnik nema imovinu čije bi unovčenje bilo dostatno za pokriće minimalnih troškova postupka.</w:t>
      </w:r>
    </w:p>
    <w:p w:rsidRPr="00FA600A" w:rsidR="00E17433" w:rsidP="00FA600A" w:rsidRDefault="00E17433">
      <w:pPr>
        <w:ind w:firstLine="720"/>
        <w:jc w:val="both"/>
        <w:rPr>
          <w:rFonts w:cs="Arial"/>
          <w:b w:val="false"/>
          <w:bCs/>
        </w:rPr>
      </w:pPr>
      <w:r w:rsidRPr="00FA600A">
        <w:rPr>
          <w:rFonts w:cs="Arial"/>
          <w:b w:val="false"/>
          <w:bCs/>
        </w:rPr>
        <w:t>3. Dužnik ima potencijalno naplativo potraživanje koje premašuje iznos dugovanja za koje očekuje da bi isto mogao naplatiti u roku od 30 dana.</w:t>
      </w:r>
    </w:p>
    <w:p w:rsidRPr="00FA600A" w:rsidR="00E17433" w:rsidP="00FA600A" w:rsidRDefault="00E17433">
      <w:pPr>
        <w:ind w:firstLine="720"/>
        <w:jc w:val="both"/>
        <w:rPr>
          <w:rFonts w:cs="Arial"/>
          <w:b w:val="false"/>
          <w:bCs/>
        </w:rPr>
      </w:pPr>
      <w:r w:rsidRPr="00FA600A">
        <w:rPr>
          <w:rFonts w:cs="Arial"/>
          <w:b w:val="false"/>
          <w:bCs/>
        </w:rPr>
        <w:t xml:space="preserve">4. </w:t>
      </w:r>
      <w:r w:rsidR="00A60C09">
        <w:rPr>
          <w:rFonts w:cs="Arial"/>
          <w:b w:val="false"/>
          <w:bCs/>
        </w:rPr>
        <w:t>D</w:t>
      </w:r>
      <w:r w:rsidRPr="00FA600A">
        <w:rPr>
          <w:rFonts w:cs="Arial"/>
          <w:b w:val="false"/>
          <w:bCs/>
        </w:rPr>
        <w:t xml:space="preserve">užnik </w:t>
      </w:r>
      <w:r w:rsidR="00A60C09">
        <w:rPr>
          <w:rFonts w:cs="Arial"/>
          <w:b w:val="false"/>
          <w:bCs/>
        </w:rPr>
        <w:t>ima izglede za nastavak</w:t>
      </w:r>
      <w:r w:rsidRPr="00FA600A">
        <w:rPr>
          <w:rFonts w:cs="Arial"/>
          <w:b w:val="false"/>
          <w:bCs/>
        </w:rPr>
        <w:t xml:space="preserve"> poslovanja te uzimajući u obzir iznos za koji je </w:t>
      </w:r>
      <w:r w:rsidR="00A60C09">
        <w:rPr>
          <w:rFonts w:cs="Arial"/>
          <w:b w:val="false"/>
          <w:bCs/>
        </w:rPr>
        <w:t xml:space="preserve">dužnikov račun </w:t>
      </w:r>
      <w:r w:rsidRPr="00FA600A">
        <w:rPr>
          <w:rFonts w:cs="Arial"/>
          <w:b w:val="false"/>
          <w:bCs/>
        </w:rPr>
        <w:t>trenutno blokiran</w:t>
      </w:r>
      <w:r w:rsidR="00A60C09">
        <w:rPr>
          <w:rFonts w:cs="Arial"/>
          <w:b w:val="false"/>
          <w:bCs/>
        </w:rPr>
        <w:t>, privremeni stečajni upravitelj</w:t>
      </w:r>
      <w:r w:rsidRPr="00FA600A">
        <w:rPr>
          <w:rFonts w:cs="Arial"/>
          <w:b w:val="false"/>
          <w:bCs/>
        </w:rPr>
        <w:t xml:space="preserve"> predlaže dodatni rok u kojem bi dužnik pokušao podmiriti dospjele obveze odnosno ukloniti stečajni razlog </w:t>
      </w:r>
      <w:r w:rsidR="00A60C09">
        <w:rPr>
          <w:rFonts w:cs="Arial"/>
          <w:b w:val="false"/>
          <w:bCs/>
        </w:rPr>
        <w:t>nesposobnost za plaćanje</w:t>
      </w:r>
      <w:r w:rsidRPr="00FA600A">
        <w:rPr>
          <w:rFonts w:cs="Arial"/>
          <w:b w:val="false"/>
          <w:bCs/>
        </w:rPr>
        <w:t>.</w:t>
      </w:r>
    </w:p>
    <w:p w:rsidR="004F133C" w:rsidP="004F133C" w:rsidRDefault="004F133C">
      <w:pPr>
        <w:jc w:val="both"/>
        <w:rPr>
          <w:rFonts w:cs="Arial"/>
          <w:b w:val="false"/>
          <w:bCs/>
        </w:rPr>
      </w:pPr>
    </w:p>
    <w:p w:rsidR="0078140C" w:rsidP="004F133C" w:rsidRDefault="0078140C">
      <w:p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  <w:t>Zastupnik dužnika po zakonu predlaže odgodu današnjeg ročišta s obzirom na mogućnost otklanjanja stečajnog razloga u narednih 30 dana, i to naplatom potraživanja od trgovačkog društva Franck d.d..</w:t>
      </w:r>
    </w:p>
    <w:p w:rsidRPr="009A6C41" w:rsidR="0078140C" w:rsidP="004F133C" w:rsidRDefault="0078140C">
      <w:pPr>
        <w:jc w:val="both"/>
        <w:rPr>
          <w:rFonts w:cs="Arial"/>
          <w:b w:val="false"/>
          <w:bCs/>
        </w:rPr>
      </w:pPr>
    </w:p>
    <w:p w:rsidRPr="009A6C41" w:rsidR="005B7FFB" w:rsidP="004F133C" w:rsidRDefault="005B7FFB">
      <w:pPr>
        <w:jc w:val="both"/>
        <w:rPr>
          <w:rFonts w:cs="Arial"/>
          <w:b w:val="false"/>
          <w:bCs/>
        </w:rPr>
      </w:pPr>
      <w:r w:rsidRPr="009A6C41">
        <w:rPr>
          <w:rFonts w:cs="Arial"/>
          <w:b w:val="false"/>
          <w:bCs/>
        </w:rPr>
        <w:tab/>
        <w:t xml:space="preserve">Utvrđuje se da prema Očevidniku neizvršenih osnova za plaćanje na dan </w:t>
      </w:r>
      <w:r w:rsidRPr="009A6C41" w:rsidR="00E17433">
        <w:rPr>
          <w:rFonts w:cs="Arial"/>
          <w:b w:val="false"/>
          <w:bCs/>
        </w:rPr>
        <w:t>2</w:t>
      </w:r>
      <w:r w:rsidRPr="009A6C41" w:rsidR="009A6C41">
        <w:rPr>
          <w:rFonts w:cs="Arial"/>
          <w:b w:val="false"/>
          <w:bCs/>
        </w:rPr>
        <w:t>7</w:t>
      </w:r>
      <w:r w:rsidRPr="009A6C41" w:rsidR="00DE7188">
        <w:rPr>
          <w:rFonts w:cs="Arial"/>
          <w:b w:val="false"/>
          <w:bCs/>
        </w:rPr>
        <w:t>. ožujka</w:t>
      </w:r>
      <w:r w:rsidRPr="009A6C41">
        <w:rPr>
          <w:rFonts w:cs="Arial"/>
          <w:b w:val="false"/>
          <w:bCs/>
        </w:rPr>
        <w:t xml:space="preserve"> 2023. godine dužnik ima neizvršene osnove za plaćanje u ukupnom iznosu od </w:t>
      </w:r>
      <w:r w:rsidRPr="009A6C41" w:rsidR="0078140C">
        <w:rPr>
          <w:rFonts w:cs="Arial"/>
          <w:b w:val="false"/>
          <w:bCs/>
        </w:rPr>
        <w:t>3.919,83</w:t>
      </w:r>
      <w:r w:rsidRPr="009A6C41" w:rsidR="00333FB6">
        <w:rPr>
          <w:rFonts w:cs="Arial"/>
          <w:b w:val="false"/>
          <w:bCs/>
        </w:rPr>
        <w:t xml:space="preserve"> </w:t>
      </w:r>
      <w:r w:rsidRPr="009A6C41">
        <w:rPr>
          <w:rFonts w:cs="Arial"/>
          <w:b w:val="false"/>
          <w:bCs/>
        </w:rPr>
        <w:t>EUR/</w:t>
      </w:r>
      <w:r w:rsidRPr="009A6C41" w:rsidR="0078140C">
        <w:rPr>
          <w:rFonts w:cs="Arial"/>
          <w:b w:val="false"/>
          <w:bCs/>
        </w:rPr>
        <w:t>29.533,96</w:t>
      </w:r>
      <w:r w:rsidRPr="009A6C41" w:rsidR="002912D3">
        <w:rPr>
          <w:rFonts w:cs="Arial"/>
          <w:b w:val="false"/>
          <w:bCs/>
        </w:rPr>
        <w:t xml:space="preserve"> </w:t>
      </w:r>
      <w:r w:rsidRPr="009A6C41">
        <w:rPr>
          <w:rFonts w:cs="Arial"/>
          <w:b w:val="false"/>
          <w:bCs/>
        </w:rPr>
        <w:t>kn u razdoblju dužem od 60 dana, zbog čega je kod dužnika ostvaren stečajni razlog nesposobnost za plaćanje.</w:t>
      </w:r>
    </w:p>
    <w:p w:rsidRPr="00FA600A" w:rsidR="005B7FFB" w:rsidP="005B7FFB" w:rsidRDefault="005B7FFB">
      <w:pPr>
        <w:jc w:val="both"/>
        <w:rPr>
          <w:rFonts w:cs="Arial"/>
          <w:b w:val="false"/>
          <w:bCs/>
          <w:color w:val="FF0000"/>
        </w:rPr>
      </w:pPr>
    </w:p>
    <w:p w:rsidRPr="00FA600A" w:rsidR="009709AE" w:rsidP="002B2320" w:rsidRDefault="00C311AE">
      <w:pPr>
        <w:pStyle w:val="Bezproreda"/>
        <w:rPr>
          <w:rFonts w:cs="Arial"/>
          <w:b w:val="false"/>
          <w:bCs/>
        </w:rPr>
      </w:pPr>
      <w:r w:rsidRPr="00FA600A">
        <w:rPr>
          <w:rFonts w:cs="Arial"/>
          <w:b w:val="false"/>
          <w:bCs/>
        </w:rPr>
        <w:tab/>
      </w:r>
      <w:r w:rsidRPr="00FA600A" w:rsidR="009709AE">
        <w:rPr>
          <w:rFonts w:cs="Arial"/>
          <w:b w:val="false"/>
          <w:bCs/>
        </w:rPr>
        <w:t>Sudac donosi</w:t>
      </w:r>
    </w:p>
    <w:p w:rsidRPr="00FA600A" w:rsidR="009709AE" w:rsidP="002B2320" w:rsidRDefault="009709AE">
      <w:pPr>
        <w:pStyle w:val="Bezproreda"/>
        <w:jc w:val="center"/>
        <w:rPr>
          <w:rFonts w:cs="Arial"/>
          <w:b w:val="false"/>
          <w:bCs/>
        </w:rPr>
      </w:pPr>
      <w:r w:rsidRPr="00FA600A">
        <w:rPr>
          <w:rFonts w:cs="Arial"/>
          <w:b w:val="false"/>
          <w:bCs/>
        </w:rPr>
        <w:t>r j e š e n j e</w:t>
      </w:r>
    </w:p>
    <w:p w:rsidRPr="00FA600A" w:rsidR="009709AE" w:rsidP="002B2320" w:rsidRDefault="009709AE">
      <w:pPr>
        <w:pStyle w:val="Bezproreda"/>
        <w:ind w:left="1080"/>
        <w:jc w:val="both"/>
        <w:rPr>
          <w:rFonts w:cs="Arial"/>
          <w:b w:val="false"/>
          <w:bCs/>
        </w:rPr>
      </w:pPr>
    </w:p>
    <w:p w:rsidRPr="00FA600A" w:rsidR="000C2492" w:rsidP="0078140C" w:rsidRDefault="009709AE">
      <w:pPr>
        <w:pStyle w:val="Bezproreda"/>
        <w:ind w:firstLine="720"/>
        <w:jc w:val="both"/>
        <w:rPr>
          <w:rFonts w:cs="Arial"/>
          <w:b w:val="false"/>
        </w:rPr>
      </w:pPr>
      <w:r w:rsidRPr="00FA600A">
        <w:rPr>
          <w:rFonts w:cs="Arial"/>
          <w:b w:val="false"/>
        </w:rPr>
        <w:t>I.</w:t>
      </w:r>
      <w:r w:rsidRPr="00FA600A">
        <w:rPr>
          <w:rFonts w:cs="Arial"/>
          <w:b w:val="false"/>
        </w:rPr>
        <w:tab/>
      </w:r>
      <w:r w:rsidR="0078140C">
        <w:rPr>
          <w:rFonts w:cs="Arial"/>
          <w:b w:val="false"/>
        </w:rPr>
        <w:t>Prihvaća se prijedlog zastupnika dužnika po zakonu te se</w:t>
      </w:r>
      <w:r w:rsidRPr="00FA600A" w:rsidR="000C2492">
        <w:rPr>
          <w:rFonts w:cs="Arial"/>
          <w:b w:val="false"/>
        </w:rPr>
        <w:t xml:space="preserve"> današnje ročište se odgađa, a slijedeće se zakazuje za dan </w:t>
      </w:r>
    </w:p>
    <w:p w:rsidRPr="00FA600A" w:rsidR="000C2492" w:rsidP="001807C7" w:rsidRDefault="000C2492">
      <w:pPr>
        <w:ind w:firstLine="708"/>
        <w:rPr>
          <w:rFonts w:cs="Arial"/>
          <w:b w:val="false"/>
        </w:rPr>
      </w:pPr>
    </w:p>
    <w:p w:rsidRPr="00FA600A" w:rsidR="000C2492" w:rsidP="00D67C09" w:rsidRDefault="0078140C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lastRenderedPageBreak/>
        <w:t>2</w:t>
      </w:r>
      <w:r w:rsidRPr="00FA600A" w:rsidR="002912D3">
        <w:rPr>
          <w:rFonts w:cs="Arial"/>
          <w:b w:val="false"/>
        </w:rPr>
        <w:t>. svibnja</w:t>
      </w:r>
      <w:r w:rsidRPr="00FA600A" w:rsidR="008229FE">
        <w:rPr>
          <w:rFonts w:cs="Arial"/>
          <w:b w:val="false"/>
        </w:rPr>
        <w:t xml:space="preserve"> </w:t>
      </w:r>
      <w:r w:rsidRPr="00FA600A" w:rsidR="00E96B20">
        <w:rPr>
          <w:rFonts w:cs="Arial"/>
          <w:b w:val="false"/>
        </w:rPr>
        <w:t>2023</w:t>
      </w:r>
      <w:r w:rsidRPr="00FA600A" w:rsidR="000C2492">
        <w:rPr>
          <w:rFonts w:cs="Arial"/>
          <w:b w:val="false"/>
        </w:rPr>
        <w:t>.</w:t>
      </w:r>
      <w:r w:rsidRPr="00FA600A" w:rsidR="00E96B20">
        <w:rPr>
          <w:rFonts w:cs="Arial"/>
          <w:b w:val="false"/>
        </w:rPr>
        <w:t xml:space="preserve"> godine</w:t>
      </w:r>
      <w:r w:rsidRPr="00FA600A" w:rsidR="000C2492">
        <w:rPr>
          <w:rFonts w:cs="Arial"/>
          <w:b w:val="false"/>
        </w:rPr>
        <w:t xml:space="preserve"> u </w:t>
      </w:r>
      <w:r>
        <w:rPr>
          <w:rFonts w:cs="Arial"/>
          <w:b w:val="false"/>
        </w:rPr>
        <w:t>09.30</w:t>
      </w:r>
      <w:r w:rsidRPr="00FA600A" w:rsidR="000C2492">
        <w:rPr>
          <w:rFonts w:cs="Arial"/>
          <w:b w:val="false"/>
        </w:rPr>
        <w:t xml:space="preserve"> sati</w:t>
      </w:r>
    </w:p>
    <w:p w:rsidRPr="00FA600A" w:rsidR="000C2492" w:rsidP="001807C7" w:rsidRDefault="000C2492">
      <w:pPr>
        <w:jc w:val="center"/>
        <w:rPr>
          <w:rFonts w:cs="Arial"/>
          <w:b w:val="false"/>
        </w:rPr>
      </w:pPr>
      <w:r w:rsidRPr="00FA600A">
        <w:rPr>
          <w:rFonts w:cs="Arial"/>
          <w:b w:val="false"/>
        </w:rPr>
        <w:t xml:space="preserve">   kod Trgovačkog suda u Rijeci </w:t>
      </w:r>
    </w:p>
    <w:p w:rsidRPr="00FA600A" w:rsidR="000C2492" w:rsidP="001807C7" w:rsidRDefault="000C2492">
      <w:pPr>
        <w:jc w:val="center"/>
        <w:rPr>
          <w:rFonts w:cs="Arial"/>
          <w:b w:val="false"/>
        </w:rPr>
      </w:pPr>
      <w:r w:rsidRPr="00FA600A">
        <w:rPr>
          <w:rFonts w:cs="Arial"/>
          <w:b w:val="false"/>
        </w:rPr>
        <w:t>Zadarska ulica 1 i 3</w:t>
      </w:r>
    </w:p>
    <w:p w:rsidRPr="00FA600A" w:rsidR="000C2492" w:rsidP="001807C7" w:rsidRDefault="000C2492">
      <w:pPr>
        <w:jc w:val="center"/>
        <w:rPr>
          <w:rFonts w:cs="Arial"/>
          <w:b w:val="false"/>
        </w:rPr>
      </w:pPr>
      <w:r w:rsidRPr="00FA600A">
        <w:rPr>
          <w:rFonts w:cs="Arial"/>
          <w:b w:val="false"/>
        </w:rPr>
        <w:t>I. kat, sudnica broj 2</w:t>
      </w:r>
    </w:p>
    <w:p w:rsidRPr="00FA600A" w:rsidR="000C2492" w:rsidP="001807C7" w:rsidRDefault="000C2492">
      <w:pPr>
        <w:rPr>
          <w:rFonts w:cs="Arial"/>
          <w:b w:val="false"/>
        </w:rPr>
      </w:pPr>
    </w:p>
    <w:p w:rsidRPr="00FA600A" w:rsidR="000C2492" w:rsidP="007726D8" w:rsidRDefault="008229FE">
      <w:pPr>
        <w:ind w:firstLine="708"/>
        <w:jc w:val="both"/>
        <w:rPr>
          <w:rFonts w:cs="Arial"/>
          <w:b w:val="false"/>
        </w:rPr>
      </w:pPr>
      <w:r w:rsidRPr="00FA600A">
        <w:rPr>
          <w:rFonts w:cs="Arial"/>
          <w:b w:val="false"/>
        </w:rPr>
        <w:t>na koje se objavom ovog poziva na mrežnoj stranici e-Oglasne ploče suda pozivaju predlagatelj, zastupnik dužnika po zakonu i privremeni stečajni upravitelj.</w:t>
      </w:r>
      <w:r w:rsidRPr="00FA600A" w:rsidR="007726D8">
        <w:rPr>
          <w:rFonts w:cs="Arial"/>
          <w:b w:val="false"/>
        </w:rPr>
        <w:t xml:space="preserve"> </w:t>
      </w:r>
    </w:p>
    <w:p w:rsidRPr="00FA600A" w:rsidR="001203CB" w:rsidP="00C07826" w:rsidRDefault="001203CB">
      <w:pPr>
        <w:pStyle w:val="Bezproreda"/>
        <w:jc w:val="both"/>
        <w:rPr>
          <w:rFonts w:cs="Arial"/>
          <w:b w:val="false"/>
        </w:rPr>
      </w:pPr>
    </w:p>
    <w:p w:rsidRPr="00FA600A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FA600A">
        <w:rPr>
          <w:rFonts w:cs="Arial"/>
          <w:b w:val="false"/>
          <w:bCs/>
        </w:rPr>
        <w:t>Dovršeno u</w:t>
      </w:r>
      <w:r w:rsidR="0078140C">
        <w:rPr>
          <w:rFonts w:cs="Arial"/>
          <w:b w:val="false"/>
          <w:bCs/>
        </w:rPr>
        <w:t xml:space="preserve"> 09.35</w:t>
      </w:r>
      <w:r w:rsidRPr="00FA600A">
        <w:rPr>
          <w:rFonts w:cs="Arial"/>
          <w:b w:val="false"/>
          <w:bCs/>
        </w:rPr>
        <w:t xml:space="preserve"> sati</w:t>
      </w:r>
    </w:p>
    <w:p w:rsidRPr="00FA600A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FA600A">
        <w:rPr>
          <w:rFonts w:cs="Arial"/>
          <w:b w:val="false"/>
          <w:bCs/>
        </w:rPr>
        <w:t xml:space="preserve"> </w:t>
      </w:r>
    </w:p>
    <w:p w:rsidRPr="00FA600A" w:rsidR="005A6F49" w:rsidP="005B7AC9" w:rsidRDefault="007B31B2">
      <w:pPr>
        <w:jc w:val="both"/>
        <w:rPr>
          <w:rFonts w:cs="Arial"/>
          <w:b w:val="false"/>
        </w:rPr>
      </w:pPr>
      <w:r w:rsidRPr="00FA600A">
        <w:rPr>
          <w:rFonts w:cs="Arial"/>
          <w:b w:val="false"/>
        </w:rPr>
        <w:t xml:space="preserve"> </w:t>
      </w:r>
      <w:r w:rsidRPr="00FA600A">
        <w:rPr>
          <w:rFonts w:cs="Arial"/>
          <w:b w:val="false"/>
        </w:rPr>
        <w:tab/>
      </w:r>
      <w:r w:rsidRPr="00FA600A" w:rsidR="00D95C4F">
        <w:rPr>
          <w:rFonts w:cs="Arial"/>
          <w:b w:val="false"/>
        </w:rPr>
        <w:t xml:space="preserve">  </w:t>
      </w:r>
      <w:r w:rsidRPr="00FA600A">
        <w:rPr>
          <w:rFonts w:cs="Arial"/>
          <w:b w:val="false"/>
        </w:rPr>
        <w:tab/>
        <w:t xml:space="preserve">      </w:t>
      </w:r>
      <w:r w:rsidRPr="00FA600A" w:rsidR="00FC145F">
        <w:rPr>
          <w:rFonts w:cs="Arial"/>
          <w:b w:val="false"/>
        </w:rPr>
        <w:t xml:space="preserve">                     </w:t>
      </w:r>
      <w:r w:rsidRPr="00FA600A">
        <w:rPr>
          <w:rFonts w:cs="Arial"/>
          <w:b w:val="false"/>
        </w:rPr>
        <w:t xml:space="preserve"> </w:t>
      </w:r>
      <w:r w:rsidRPr="00FA600A" w:rsidR="001471E3">
        <w:rPr>
          <w:rFonts w:cs="Arial"/>
          <w:b w:val="false"/>
        </w:rPr>
        <w:t xml:space="preserve">        </w:t>
      </w:r>
      <w:r w:rsidRPr="00FA600A" w:rsidR="00D7080F">
        <w:rPr>
          <w:rFonts w:cs="Arial"/>
          <w:b w:val="false"/>
        </w:rPr>
        <w:t>Sutkinja</w:t>
      </w:r>
      <w:r w:rsidRPr="00FA600A" w:rsidR="005B7AC9">
        <w:rPr>
          <w:rFonts w:cs="Arial"/>
          <w:b w:val="false"/>
        </w:rPr>
        <w:t xml:space="preserve">            </w:t>
      </w:r>
      <w:r w:rsidRPr="00FA600A" w:rsidR="007B32C7">
        <w:rPr>
          <w:rFonts w:cs="Arial"/>
          <w:b w:val="false"/>
        </w:rPr>
        <w:t xml:space="preserve">  </w:t>
      </w:r>
      <w:r w:rsidRPr="00FA600A" w:rsidR="00CA5F98">
        <w:rPr>
          <w:rFonts w:cs="Arial"/>
          <w:b w:val="false"/>
        </w:rPr>
        <w:t xml:space="preserve"> </w:t>
      </w:r>
      <w:r w:rsidRPr="00FA600A" w:rsidR="00537E0F">
        <w:rPr>
          <w:rFonts w:cs="Arial"/>
          <w:b w:val="false"/>
        </w:rPr>
        <w:tab/>
      </w:r>
      <w:r w:rsidRPr="00FA600A" w:rsidR="00705DC7">
        <w:rPr>
          <w:rFonts w:cs="Arial"/>
          <w:b w:val="false"/>
        </w:rPr>
        <w:t xml:space="preserve">  </w:t>
      </w:r>
      <w:r w:rsidRPr="00FA600A" w:rsidR="00763F5D">
        <w:rPr>
          <w:rFonts w:cs="Arial"/>
          <w:b w:val="false"/>
        </w:rPr>
        <w:t xml:space="preserve">   </w:t>
      </w:r>
    </w:p>
    <w:p w:rsidRPr="00FA600A" w:rsidR="005A6F49" w:rsidP="005B7AC9" w:rsidRDefault="005A6F49">
      <w:pPr>
        <w:jc w:val="both"/>
        <w:rPr>
          <w:rFonts w:cs="Arial"/>
          <w:b w:val="false"/>
        </w:rPr>
      </w:pPr>
    </w:p>
    <w:p w:rsidRPr="00FA600A" w:rsidR="00E85890" w:rsidP="005B7AC9" w:rsidRDefault="00E85890">
      <w:pPr>
        <w:jc w:val="both"/>
        <w:rPr>
          <w:rFonts w:cs="Arial"/>
          <w:b w:val="false"/>
        </w:rPr>
      </w:pPr>
    </w:p>
    <w:p w:rsidRPr="00FA600A" w:rsidR="00923479" w:rsidP="005B7AC9" w:rsidRDefault="00923479">
      <w:pPr>
        <w:jc w:val="both"/>
        <w:rPr>
          <w:rFonts w:cs="Arial"/>
          <w:b w:val="false"/>
        </w:rPr>
      </w:pPr>
    </w:p>
    <w:p w:rsidRPr="00FA600A" w:rsidR="003B2493" w:rsidP="005B7AC9" w:rsidRDefault="007B31B2">
      <w:pPr>
        <w:jc w:val="both"/>
        <w:rPr>
          <w:rFonts w:cs="Arial"/>
          <w:b w:val="false"/>
        </w:rPr>
      </w:pPr>
      <w:r w:rsidRPr="00FA600A">
        <w:rPr>
          <w:rFonts w:cs="Arial"/>
          <w:b w:val="false"/>
        </w:rPr>
        <w:tab/>
      </w:r>
      <w:r w:rsidRPr="00FA600A">
        <w:rPr>
          <w:rFonts w:cs="Arial"/>
          <w:b w:val="false"/>
        </w:rPr>
        <w:tab/>
      </w:r>
      <w:r w:rsidRPr="00FA600A">
        <w:rPr>
          <w:rFonts w:cs="Arial"/>
          <w:b w:val="false"/>
        </w:rPr>
        <w:tab/>
      </w:r>
      <w:r w:rsidRPr="00FA600A">
        <w:rPr>
          <w:rFonts w:cs="Arial"/>
          <w:b w:val="false"/>
        </w:rPr>
        <w:tab/>
        <w:t xml:space="preserve">            </w:t>
      </w:r>
      <w:r w:rsidRPr="00FA600A" w:rsidR="001471E3">
        <w:rPr>
          <w:rFonts w:cs="Arial"/>
          <w:b w:val="false"/>
        </w:rPr>
        <w:t xml:space="preserve">  </w:t>
      </w:r>
      <w:r w:rsidRPr="00FA600A">
        <w:rPr>
          <w:rFonts w:cs="Arial"/>
          <w:b w:val="false"/>
        </w:rPr>
        <w:t xml:space="preserve">Zapisničar </w:t>
      </w:r>
      <w:r w:rsidRPr="00FA600A">
        <w:rPr>
          <w:rFonts w:cs="Arial"/>
          <w:b w:val="false"/>
        </w:rPr>
        <w:tab/>
        <w:t xml:space="preserve">         </w:t>
      </w:r>
      <w:r w:rsidRPr="00FA600A" w:rsidR="00CA5F98">
        <w:rPr>
          <w:rFonts w:cs="Arial"/>
          <w:b w:val="false"/>
        </w:rPr>
        <w:t xml:space="preserve"> </w:t>
      </w:r>
      <w:r w:rsidRPr="00FA600A" w:rsidR="00127B73">
        <w:rPr>
          <w:rFonts w:cs="Arial"/>
          <w:b w:val="false"/>
        </w:rPr>
        <w:tab/>
        <w:t xml:space="preserve">    </w:t>
      </w:r>
      <w:r w:rsidRPr="00FA600A" w:rsidR="00763F5D">
        <w:rPr>
          <w:rFonts w:cs="Arial"/>
          <w:b w:val="false"/>
        </w:rPr>
        <w:t xml:space="preserve">  </w:t>
      </w:r>
    </w:p>
    <w:sectPr w:rsidRPr="00FA600A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1B087A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E17433">
      <w:rPr>
        <w:rFonts w:cs="Arial"/>
        <w:b w:val="false"/>
      </w:rPr>
      <w:t>96</w:t>
    </w:r>
    <w:r w:rsidR="005D374B">
      <w:rPr>
        <w:rFonts w:cs="Arial"/>
        <w:b w:val="false"/>
      </w:rPr>
      <w:t>/</w:t>
    </w:r>
    <w:r w:rsidR="007B418F">
      <w:rPr>
        <w:rFonts w:cs="Arial"/>
        <w:b w:val="false"/>
      </w:rPr>
      <w:t>2023</w:t>
    </w:r>
    <w:r w:rsidRPr="00661388" w:rsidR="00780DC0">
      <w:rPr>
        <w:rFonts w:cs="Arial"/>
        <w:b w:val="false"/>
      </w:rPr>
      <w:t>-</w:t>
    </w:r>
    <w:r w:rsidR="00E17433">
      <w:rPr>
        <w:rFonts w:cs="Arial"/>
        <w:b w:val="false"/>
      </w:rPr>
      <w:t>9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>
    <w:nsid w:val="6AE403DD"/>
    <w:multiLevelType w:val="hybridMultilevel"/>
    <w:tmpl w:val="34A87CE8"/>
    <w:lvl w:ilvl="0" w:tplc="4D087A60">
      <w:start w:val="4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4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6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6"/>
  </w:num>
  <w:num w:numId="2">
    <w:abstractNumId w:val="5"/>
  </w:num>
  <w:num w:numId="3">
    <w:abstractNumId w:val="35"/>
  </w:num>
  <w:num w:numId="4">
    <w:abstractNumId w:val="16"/>
  </w:num>
  <w:num w:numId="5">
    <w:abstractNumId w:val="28"/>
  </w:num>
  <w:num w:numId="6">
    <w:abstractNumId w:val="21"/>
  </w:num>
  <w:num w:numId="7">
    <w:abstractNumId w:val="3"/>
  </w:num>
  <w:num w:numId="8">
    <w:abstractNumId w:val="23"/>
  </w:num>
  <w:num w:numId="9">
    <w:abstractNumId w:val="12"/>
  </w:num>
  <w:num w:numId="10">
    <w:abstractNumId w:val="25"/>
  </w:num>
  <w:num w:numId="11">
    <w:abstractNumId w:val="9"/>
  </w:num>
  <w:num w:numId="12">
    <w:abstractNumId w:val="11"/>
  </w:num>
  <w:num w:numId="13">
    <w:abstractNumId w:val="1"/>
  </w:num>
  <w:num w:numId="14">
    <w:abstractNumId w:val="17"/>
  </w:num>
  <w:num w:numId="15">
    <w:abstractNumId w:val="6"/>
  </w:num>
  <w:num w:numId="16">
    <w:abstractNumId w:val="31"/>
  </w:num>
  <w:num w:numId="17">
    <w:abstractNumId w:val="37"/>
  </w:num>
  <w:num w:numId="18">
    <w:abstractNumId w:val="38"/>
  </w:num>
  <w:num w:numId="19">
    <w:abstractNumId w:val="13"/>
  </w:num>
  <w:num w:numId="20">
    <w:abstractNumId w:val="34"/>
  </w:num>
  <w:num w:numId="21">
    <w:abstractNumId w:val="24"/>
  </w:num>
  <w:num w:numId="22">
    <w:abstractNumId w:val="4"/>
  </w:num>
  <w:num w:numId="23">
    <w:abstractNumId w:val="27"/>
  </w:num>
  <w:num w:numId="24">
    <w:abstractNumId w:val="19"/>
  </w:num>
  <w:num w:numId="25">
    <w:abstractNumId w:val="29"/>
  </w:num>
  <w:num w:numId="26">
    <w:abstractNumId w:val="30"/>
  </w:num>
  <w:num w:numId="27">
    <w:abstractNumId w:val="0"/>
  </w:num>
  <w:num w:numId="28">
    <w:abstractNumId w:val="8"/>
  </w:num>
  <w:num w:numId="29">
    <w:abstractNumId w:val="36"/>
  </w:num>
  <w:num w:numId="30">
    <w:abstractNumId w:val="10"/>
  </w:num>
  <w:num w:numId="31">
    <w:abstractNumId w:val="32"/>
  </w:num>
  <w:num w:numId="32">
    <w:abstractNumId w:val="2"/>
  </w:num>
  <w:num w:numId="33">
    <w:abstractNumId w:val="7"/>
  </w:num>
  <w:num w:numId="34">
    <w:abstractNumId w:val="22"/>
  </w:num>
  <w:num w:numId="35">
    <w:abstractNumId w:val="18"/>
  </w:num>
  <w:num w:numId="36">
    <w:abstractNumId w:val="15"/>
  </w:num>
  <w:num w:numId="37">
    <w:abstractNumId w:val="20"/>
  </w:num>
  <w:num w:numId="38">
    <w:abstractNumId w:val="14"/>
  </w:num>
  <w:num w:numId="39">
    <w:abstractNumId w:val="33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5020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1508F"/>
    <w:rsid w:val="00015971"/>
    <w:rsid w:val="00016355"/>
    <w:rsid w:val="0002156F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14AB"/>
    <w:rsid w:val="000D443F"/>
    <w:rsid w:val="000D49AA"/>
    <w:rsid w:val="000D6A1C"/>
    <w:rsid w:val="000D731B"/>
    <w:rsid w:val="000E1C08"/>
    <w:rsid w:val="000E1CE3"/>
    <w:rsid w:val="000E310B"/>
    <w:rsid w:val="000E4322"/>
    <w:rsid w:val="000E5A70"/>
    <w:rsid w:val="000F0EDE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1706F"/>
    <w:rsid w:val="001203CB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A2FBE"/>
    <w:rsid w:val="001A37E9"/>
    <w:rsid w:val="001A6028"/>
    <w:rsid w:val="001A61FA"/>
    <w:rsid w:val="001A6D7A"/>
    <w:rsid w:val="001B087A"/>
    <w:rsid w:val="001B269D"/>
    <w:rsid w:val="001B6D8B"/>
    <w:rsid w:val="001C161A"/>
    <w:rsid w:val="001C4CED"/>
    <w:rsid w:val="001C52E7"/>
    <w:rsid w:val="001C5A83"/>
    <w:rsid w:val="001C7002"/>
    <w:rsid w:val="001C79C9"/>
    <w:rsid w:val="001C7B86"/>
    <w:rsid w:val="001D5F12"/>
    <w:rsid w:val="001D7E28"/>
    <w:rsid w:val="001F062B"/>
    <w:rsid w:val="001F2944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C1E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06D8"/>
    <w:rsid w:val="002912D3"/>
    <w:rsid w:val="00291E04"/>
    <w:rsid w:val="002921CD"/>
    <w:rsid w:val="002923FB"/>
    <w:rsid w:val="00292A38"/>
    <w:rsid w:val="002973F1"/>
    <w:rsid w:val="002A1E84"/>
    <w:rsid w:val="002A5FDE"/>
    <w:rsid w:val="002B2320"/>
    <w:rsid w:val="002B43E7"/>
    <w:rsid w:val="002B4D0A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2992"/>
    <w:rsid w:val="003242DE"/>
    <w:rsid w:val="00325F53"/>
    <w:rsid w:val="00326348"/>
    <w:rsid w:val="00333AC8"/>
    <w:rsid w:val="00333FB6"/>
    <w:rsid w:val="00334419"/>
    <w:rsid w:val="00334CF7"/>
    <w:rsid w:val="00336103"/>
    <w:rsid w:val="003367B7"/>
    <w:rsid w:val="00337255"/>
    <w:rsid w:val="0033795B"/>
    <w:rsid w:val="00337EB9"/>
    <w:rsid w:val="00340C9F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4E54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7959"/>
    <w:rsid w:val="003B7E1F"/>
    <w:rsid w:val="003C191E"/>
    <w:rsid w:val="003D10A0"/>
    <w:rsid w:val="003D32D9"/>
    <w:rsid w:val="003E0CE2"/>
    <w:rsid w:val="003E49E7"/>
    <w:rsid w:val="003E567B"/>
    <w:rsid w:val="003F1399"/>
    <w:rsid w:val="003F3449"/>
    <w:rsid w:val="003F5A9F"/>
    <w:rsid w:val="00400795"/>
    <w:rsid w:val="0040372D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4AD2"/>
    <w:rsid w:val="00425940"/>
    <w:rsid w:val="00427CF1"/>
    <w:rsid w:val="00430F3D"/>
    <w:rsid w:val="004333DE"/>
    <w:rsid w:val="00433976"/>
    <w:rsid w:val="0043403F"/>
    <w:rsid w:val="00434624"/>
    <w:rsid w:val="00434CE5"/>
    <w:rsid w:val="0043597D"/>
    <w:rsid w:val="004402AF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4811"/>
    <w:rsid w:val="00465AC3"/>
    <w:rsid w:val="00465FFA"/>
    <w:rsid w:val="00466C52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1783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133C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37FE9"/>
    <w:rsid w:val="005425DE"/>
    <w:rsid w:val="005437D3"/>
    <w:rsid w:val="00544865"/>
    <w:rsid w:val="00545819"/>
    <w:rsid w:val="00545835"/>
    <w:rsid w:val="00547B59"/>
    <w:rsid w:val="00551CA0"/>
    <w:rsid w:val="00554592"/>
    <w:rsid w:val="00554A56"/>
    <w:rsid w:val="00560DA5"/>
    <w:rsid w:val="00565416"/>
    <w:rsid w:val="00565755"/>
    <w:rsid w:val="005665B2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519C"/>
    <w:rsid w:val="005A5F8B"/>
    <w:rsid w:val="005A6F49"/>
    <w:rsid w:val="005A7AE1"/>
    <w:rsid w:val="005B143A"/>
    <w:rsid w:val="005B444C"/>
    <w:rsid w:val="005B4621"/>
    <w:rsid w:val="005B6CC9"/>
    <w:rsid w:val="005B7AC9"/>
    <w:rsid w:val="005B7F05"/>
    <w:rsid w:val="005B7FFB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32EA"/>
    <w:rsid w:val="006311F8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4490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B09"/>
    <w:rsid w:val="006D6EA8"/>
    <w:rsid w:val="006E09F9"/>
    <w:rsid w:val="006E0FA3"/>
    <w:rsid w:val="006E4D15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945"/>
    <w:rsid w:val="0074650A"/>
    <w:rsid w:val="007547E0"/>
    <w:rsid w:val="00754EF9"/>
    <w:rsid w:val="0076133C"/>
    <w:rsid w:val="00761550"/>
    <w:rsid w:val="00763F5D"/>
    <w:rsid w:val="00767071"/>
    <w:rsid w:val="00767532"/>
    <w:rsid w:val="00767EFD"/>
    <w:rsid w:val="007721D3"/>
    <w:rsid w:val="007726D8"/>
    <w:rsid w:val="00773E86"/>
    <w:rsid w:val="007751BA"/>
    <w:rsid w:val="00777F37"/>
    <w:rsid w:val="00780DC0"/>
    <w:rsid w:val="0078140C"/>
    <w:rsid w:val="00782970"/>
    <w:rsid w:val="007852B3"/>
    <w:rsid w:val="007906EF"/>
    <w:rsid w:val="00797B8C"/>
    <w:rsid w:val="00797BE9"/>
    <w:rsid w:val="007A126F"/>
    <w:rsid w:val="007A1F3D"/>
    <w:rsid w:val="007A20BE"/>
    <w:rsid w:val="007A2AD1"/>
    <w:rsid w:val="007A6D3F"/>
    <w:rsid w:val="007B2B49"/>
    <w:rsid w:val="007B31B2"/>
    <w:rsid w:val="007B32C7"/>
    <w:rsid w:val="007B418F"/>
    <w:rsid w:val="007B7790"/>
    <w:rsid w:val="007C0B3B"/>
    <w:rsid w:val="007C0EA3"/>
    <w:rsid w:val="007C2C5C"/>
    <w:rsid w:val="007C78EB"/>
    <w:rsid w:val="007C7B2B"/>
    <w:rsid w:val="007D4B9E"/>
    <w:rsid w:val="007D4D46"/>
    <w:rsid w:val="007D6806"/>
    <w:rsid w:val="007E07A2"/>
    <w:rsid w:val="007E4088"/>
    <w:rsid w:val="007E43B3"/>
    <w:rsid w:val="007F1706"/>
    <w:rsid w:val="007F1FA2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48CB"/>
    <w:rsid w:val="00806651"/>
    <w:rsid w:val="008076AD"/>
    <w:rsid w:val="0080775E"/>
    <w:rsid w:val="008168BE"/>
    <w:rsid w:val="008171BE"/>
    <w:rsid w:val="008200C6"/>
    <w:rsid w:val="0082136E"/>
    <w:rsid w:val="008229F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4B12"/>
    <w:rsid w:val="00856EC6"/>
    <w:rsid w:val="00857894"/>
    <w:rsid w:val="00857CDA"/>
    <w:rsid w:val="00857E69"/>
    <w:rsid w:val="00857FBF"/>
    <w:rsid w:val="0086741A"/>
    <w:rsid w:val="00873653"/>
    <w:rsid w:val="008800F5"/>
    <w:rsid w:val="00880865"/>
    <w:rsid w:val="00882407"/>
    <w:rsid w:val="00887E00"/>
    <w:rsid w:val="00890872"/>
    <w:rsid w:val="00892183"/>
    <w:rsid w:val="00892D09"/>
    <w:rsid w:val="008955EB"/>
    <w:rsid w:val="008A08FA"/>
    <w:rsid w:val="008A148A"/>
    <w:rsid w:val="008A15B0"/>
    <w:rsid w:val="008A1ED5"/>
    <w:rsid w:val="008B0328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17976"/>
    <w:rsid w:val="00920190"/>
    <w:rsid w:val="00923479"/>
    <w:rsid w:val="00932479"/>
    <w:rsid w:val="00932C80"/>
    <w:rsid w:val="009332F1"/>
    <w:rsid w:val="009369C1"/>
    <w:rsid w:val="0094149F"/>
    <w:rsid w:val="00943AB7"/>
    <w:rsid w:val="009464CC"/>
    <w:rsid w:val="009468EC"/>
    <w:rsid w:val="00951EFE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64F0"/>
    <w:rsid w:val="00976B87"/>
    <w:rsid w:val="00977E03"/>
    <w:rsid w:val="009803C1"/>
    <w:rsid w:val="00994F2E"/>
    <w:rsid w:val="009A6C41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749"/>
    <w:rsid w:val="009D0AF9"/>
    <w:rsid w:val="009D1C28"/>
    <w:rsid w:val="009D61DF"/>
    <w:rsid w:val="009E0626"/>
    <w:rsid w:val="009E0FB6"/>
    <w:rsid w:val="009E1D06"/>
    <w:rsid w:val="009E2D3D"/>
    <w:rsid w:val="009E479D"/>
    <w:rsid w:val="009E5631"/>
    <w:rsid w:val="009F0461"/>
    <w:rsid w:val="009F1AE2"/>
    <w:rsid w:val="009F31DD"/>
    <w:rsid w:val="009F5C79"/>
    <w:rsid w:val="009F6CD9"/>
    <w:rsid w:val="00A00792"/>
    <w:rsid w:val="00A01C29"/>
    <w:rsid w:val="00A03719"/>
    <w:rsid w:val="00A067C3"/>
    <w:rsid w:val="00A140AB"/>
    <w:rsid w:val="00A151E7"/>
    <w:rsid w:val="00A21EC8"/>
    <w:rsid w:val="00A247BF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0C09"/>
    <w:rsid w:val="00A61640"/>
    <w:rsid w:val="00A63B90"/>
    <w:rsid w:val="00A64E73"/>
    <w:rsid w:val="00A66037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2141"/>
    <w:rsid w:val="00AC311C"/>
    <w:rsid w:val="00AC74B3"/>
    <w:rsid w:val="00AD2916"/>
    <w:rsid w:val="00AD4D46"/>
    <w:rsid w:val="00AD64A8"/>
    <w:rsid w:val="00AE04A8"/>
    <w:rsid w:val="00AE2D74"/>
    <w:rsid w:val="00AE423E"/>
    <w:rsid w:val="00AE4E31"/>
    <w:rsid w:val="00AE595E"/>
    <w:rsid w:val="00AE5AC8"/>
    <w:rsid w:val="00AF1D99"/>
    <w:rsid w:val="00AF2BC5"/>
    <w:rsid w:val="00B00D0E"/>
    <w:rsid w:val="00B10654"/>
    <w:rsid w:val="00B10A8B"/>
    <w:rsid w:val="00B11C18"/>
    <w:rsid w:val="00B13B65"/>
    <w:rsid w:val="00B14110"/>
    <w:rsid w:val="00B146E1"/>
    <w:rsid w:val="00B208C1"/>
    <w:rsid w:val="00B263B9"/>
    <w:rsid w:val="00B26CF6"/>
    <w:rsid w:val="00B34F1D"/>
    <w:rsid w:val="00B3517F"/>
    <w:rsid w:val="00B35E1E"/>
    <w:rsid w:val="00B36F91"/>
    <w:rsid w:val="00B40E79"/>
    <w:rsid w:val="00B45F67"/>
    <w:rsid w:val="00B468D0"/>
    <w:rsid w:val="00B46CEE"/>
    <w:rsid w:val="00B5162B"/>
    <w:rsid w:val="00B53528"/>
    <w:rsid w:val="00B53FA3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731F"/>
    <w:rsid w:val="00B82A55"/>
    <w:rsid w:val="00B862E0"/>
    <w:rsid w:val="00B90CFE"/>
    <w:rsid w:val="00B96A46"/>
    <w:rsid w:val="00BA050A"/>
    <w:rsid w:val="00BA15FB"/>
    <w:rsid w:val="00BA1635"/>
    <w:rsid w:val="00BA4D2C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C6C14"/>
    <w:rsid w:val="00BD08FC"/>
    <w:rsid w:val="00BD6832"/>
    <w:rsid w:val="00BD7149"/>
    <w:rsid w:val="00BE28C3"/>
    <w:rsid w:val="00BE3077"/>
    <w:rsid w:val="00BE38A8"/>
    <w:rsid w:val="00BE79C6"/>
    <w:rsid w:val="00BF06C2"/>
    <w:rsid w:val="00BF1203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6E9A"/>
    <w:rsid w:val="00C07E6A"/>
    <w:rsid w:val="00C10353"/>
    <w:rsid w:val="00C13952"/>
    <w:rsid w:val="00C15C11"/>
    <w:rsid w:val="00C3020F"/>
    <w:rsid w:val="00C311AE"/>
    <w:rsid w:val="00C36870"/>
    <w:rsid w:val="00C37A6B"/>
    <w:rsid w:val="00C43D1B"/>
    <w:rsid w:val="00C504F7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2C15"/>
    <w:rsid w:val="00CA47F9"/>
    <w:rsid w:val="00CA49FF"/>
    <w:rsid w:val="00CA5F98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12C1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A0E"/>
    <w:rsid w:val="00D52F39"/>
    <w:rsid w:val="00D65BB7"/>
    <w:rsid w:val="00D66D73"/>
    <w:rsid w:val="00D66F58"/>
    <w:rsid w:val="00D67C09"/>
    <w:rsid w:val="00D7080F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80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3E3C"/>
    <w:rsid w:val="00DB4BE8"/>
    <w:rsid w:val="00DB5730"/>
    <w:rsid w:val="00DC2BB2"/>
    <w:rsid w:val="00DC2E6D"/>
    <w:rsid w:val="00DD259F"/>
    <w:rsid w:val="00DD6D44"/>
    <w:rsid w:val="00DE02A0"/>
    <w:rsid w:val="00DE1769"/>
    <w:rsid w:val="00DE2CF9"/>
    <w:rsid w:val="00DE58FD"/>
    <w:rsid w:val="00DE7188"/>
    <w:rsid w:val="00DF2F8B"/>
    <w:rsid w:val="00DF6CA6"/>
    <w:rsid w:val="00E049BE"/>
    <w:rsid w:val="00E049DC"/>
    <w:rsid w:val="00E05D84"/>
    <w:rsid w:val="00E07C80"/>
    <w:rsid w:val="00E10CD8"/>
    <w:rsid w:val="00E16D41"/>
    <w:rsid w:val="00E17433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743E4"/>
    <w:rsid w:val="00E772BF"/>
    <w:rsid w:val="00E8018D"/>
    <w:rsid w:val="00E82071"/>
    <w:rsid w:val="00E821C3"/>
    <w:rsid w:val="00E85890"/>
    <w:rsid w:val="00E90E51"/>
    <w:rsid w:val="00E93305"/>
    <w:rsid w:val="00E9395F"/>
    <w:rsid w:val="00E94A79"/>
    <w:rsid w:val="00E96B20"/>
    <w:rsid w:val="00E96CC2"/>
    <w:rsid w:val="00E96EF3"/>
    <w:rsid w:val="00EA4B29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F181C"/>
    <w:rsid w:val="00EF19AA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78A"/>
    <w:rsid w:val="00F563AB"/>
    <w:rsid w:val="00F60677"/>
    <w:rsid w:val="00F641F3"/>
    <w:rsid w:val="00F64CA6"/>
    <w:rsid w:val="00F65613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97500"/>
    <w:rsid w:val="00FA0B99"/>
    <w:rsid w:val="00FA2109"/>
    <w:rsid w:val="00FA600A"/>
    <w:rsid w:val="00FB3A8B"/>
    <w:rsid w:val="00FB3AC2"/>
    <w:rsid w:val="00FB6ED6"/>
    <w:rsid w:val="00FC145F"/>
    <w:rsid w:val="00FC1CB6"/>
    <w:rsid w:val="00FC28B0"/>
    <w:rsid w:val="00FC3320"/>
    <w:rsid w:val="00FC531C"/>
    <w:rsid w:val="00FC7E7A"/>
    <w:rsid w:val="00FD1A42"/>
    <w:rsid w:val="00FD24B3"/>
    <w:rsid w:val="00FD4963"/>
    <w:rsid w:val="00FE09F8"/>
    <w:rsid w:val="00FE4787"/>
    <w:rsid w:val="00FE6631"/>
    <w:rsid w:val="00FE69EA"/>
    <w:rsid w:val="00FF0648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5020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28. ožujka 2023.</izvorni_sadrzaj>
    <derivirana_varijabla naziv="DomainObject.PlaniraniZavrsetakDatum_1">28. ožujka 2023.</derivirana_varijabla>
  </DomainObject.PlaniraniZavrsetakDatum>
  <DomainObject.PlaniraniPocetakDatum>
    <izvorni_sadrzaj>28. ožujka 2023.</izvorni_sadrzaj>
    <derivirana_varijabla naziv="DomainObject.PlaniraniPocetakDatum_1">28. ožujka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ožujka 2023.</izvorni_sadrzaj>
    <derivirana_varijabla naziv="DomainObject.Zapisnik.DatumKreiranja_1">28.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St-96/2023-9</izvorni_sadrzaj>
    <derivirana_varijabla naziv="DomainObject.Zapisnik.Oznaka_1">St-96/2023-9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veljače 2023.</izvorni_sadrzaj>
    <derivirana_varijabla naziv="DomainObject.Predmet.DatumIzradeOptuznogAkta_1">22. veljače 2023.</derivirana_varijabla>
  </DomainObject.Predmet.DatumIzradeOptuznogAkta>
  <DomainObject.Predmet.DatumIzradeOptuznogAktaFormated>
    <izvorni_sadrzaj>22.2.2023.</izvorni_sadrzaj>
    <derivirana_varijabla naziv="DomainObject.Predmet.DatumIzradeOptuznogAktaFormated_1">22.2.2023.</derivirana_varijabla>
  </DomainObject.Predmet.DatumIzradeOptuznogAktaFormated>
  <DomainObject.Predmet.DatumOsnivanja>
    <izvorni_sadrzaj>22. veljače 2023.</izvorni_sadrzaj>
    <derivirana_varijabla naziv="DomainObject.Predmet.DatumOsnivanja_1">22.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veljače 2023.</izvorni_sadrzaj>
    <derivirana_varijabla naziv="DomainObject.Predmet.DatumPrimitkaOptuznogAkta_1">22. veljače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St-96/2023</izvorni_sadrzaj>
    <derivirana_varijabla naziv="DomainObject.Predmet.OznakaBroj_1">St-96/2023</derivirana_varijabla>
  </DomainObject.Predmet.OznakaBroj>
  <DomainObject.Predmet.OznakaBrojOptuznogAkta>
    <izvorni_sadrzaj>04-06-23-975</izvorni_sadrzaj>
    <derivirana_varijabla naziv="DomainObject.Predmet.OznakaBrojOptuznogAkta_1">04-06-23-975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LAURAKAP d.o.o.  Opatija zastupanog po punomoćniku Marin Kapov</izvorni_sadrzaj>
    <derivirana_varijabla naziv="DomainObject.Predmet.ProtustrankaFormated_1">  LAURAKAP d.o.o.  Opatija zastupanog po punomoćniku Marin Kapov</derivirana_varijabla>
  </DomainObject.Predmet.ProtustrankaFormated>
  <DomainObject.Predmet.ProtustrankaFormatedOIB>
    <izvorni_sadrzaj>  LAURAKAP d.o.o.  Opatija, OIB 48605718308 zastupanog po punomoćniku Marin Kapov</izvorni_sadrzaj>
    <derivirana_varijabla naziv="DomainObject.Predmet.ProtustrankaFormatedOIB_1">  LAURAKAP d.o.o.  Opatija, OIB 48605718308 zastupanog po punomoćniku Marin Kapov</derivirana_varijabla>
  </DomainObject.Predmet.ProtustrankaFormatedOIB>
  <DomainObject.Predmet.ProtustrankaFormatedWithAdress>
    <izvorni_sadrzaj> LAURAKAP d.o.o.  Opatija, Maršala Tita 90, 51410 Opatija zastupanog po punomoćniku Marin Kapov</izvorni_sadrzaj>
    <derivirana_varijabla naziv="DomainObject.Predmet.ProtustrankaFormatedWithAdress_1"> LAURAKAP d.o.o.  Opatija, Maršala Tita 90, 51410 Opatija zastupanog po punomoćniku Marin Kapov</derivirana_varijabla>
  </DomainObject.Predmet.ProtustrankaFormatedWithAdress>
  <DomainObject.Predmet.ProtustrankaFormatedWithAdressOIB>
    <izvorni_sadrzaj> LAURAKAP d.o.o.  Opatija, OIB 48605718308, Maršala Tita 90, 51410 Opatija zastupanog po punomoćniku Marin Kapov</izvorni_sadrzaj>
    <derivirana_varijabla naziv="DomainObject.Predmet.ProtustrankaFormatedWithAdressOIB_1"> LAURAKAP d.o.o.  Opatija, OIB 48605718308, Maršala Tita 90, 51410 Opatija zastupanog po punomoćniku Marin Kapov</derivirana_varijabla>
  </DomainObject.Predmet.ProtustrankaFormatedWithAdressOIB>
  <DomainObject.Predmet.ProtustrankaWithAdress>
    <izvorni_sadrzaj>LAURAKAP d.o.o.  Opatija Maršala Tita 90, 51410 Opatija</izvorni_sadrzaj>
    <derivirana_varijabla naziv="DomainObject.Predmet.ProtustrankaWithAdress_1">LAURAKAP d.o.o.  Opatija Maršala Tita 90, 51410 Opatija</derivirana_varijabla>
  </DomainObject.Predmet.ProtustrankaWithAdress>
  <DomainObject.Predmet.ProtustrankaWithAdressOIB>
    <izvorni_sadrzaj>LAURAKAP d.o.o.  Opatija, OIB 48605718308, Maršala Tita 90, 51410 Opatija</izvorni_sadrzaj>
    <derivirana_varijabla naziv="DomainObject.Predmet.ProtustrankaWithAdressOIB_1">LAURAKAP d.o.o.  Opatija, OIB 48605718308, Maršala Tita 90, 51410 Opatija</derivirana_varijabla>
  </DomainObject.Predmet.ProtustrankaWithAdressOIB>
  <DomainObject.Predmet.ProtustrankaNazivFormated>
    <izvorni_sadrzaj>LAURAKAP d.o.o.  Opatija</izvorni_sadrzaj>
    <derivirana_varijabla naziv="DomainObject.Predmet.ProtustrankaNazivFormated_1">LAURAKAP d.o.o.  Opatija</derivirana_varijabla>
  </DomainObject.Predmet.ProtustrankaNazivFormated>
  <DomainObject.Predmet.ProtustrankaNazivFormatedOIB>
    <izvorni_sadrzaj>LAURAKAP d.o.o.  Opatija, OIB 48605718308</izvorni_sadrzaj>
    <derivirana_varijabla naziv="DomainObject.Predmet.ProtustrankaNazivFormatedOIB_1">LAURAKAP d.o.o.  Opatija, OIB 48605718308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LAURAKAP d.o.o.  Opatija zastupanog po punomoćniku Marin Kapov</item>
    </izvorni_sadrzaj>
    <derivirana_varijabla naziv="DomainObject.Predmet.ProtuStrankaListFormated_1">
      <item>LAURAKAP d.o.o.  Opatija zastupanog po punomoćniku Marin Kapov</item>
    </derivirana_varijabla>
  </DomainObject.Predmet.ProtuStrankaListFormated>
  <DomainObject.Predmet.ProtuStrankaListFormatedOIB>
    <izvorni_sadrzaj>
      <item>LAURAKAP d.o.o.  Opatija, OIB 48605718308 zastupanog po punomoćniku Marin Kapov</item>
    </izvorni_sadrzaj>
    <derivirana_varijabla naziv="DomainObject.Predmet.ProtuStrankaListFormatedOIB_1">
      <item>LAURAKAP d.o.o.  Opatija, OIB 48605718308 zastupanog po punomoćniku Marin Kapov</item>
    </derivirana_varijabla>
  </DomainObject.Predmet.ProtuStrankaListFormatedOIB>
  <DomainObject.Predmet.ProtuStrankaListFormatedWithAdress>
    <izvorni_sadrzaj>
      <item>LAURAKAP d.o.o.  Opatija, Maršala Tita 90, 51410 Opatija zastupanog po punomoćniku Marin Kapov</item>
    </izvorni_sadrzaj>
    <derivirana_varijabla naziv="DomainObject.Predmet.ProtuStrankaListFormatedWithAdress_1">
      <item>LAURAKAP d.o.o.  Opatija, Maršala Tita 90, 51410 Opatija zastupanog po punomoćniku Marin Kapov</item>
    </derivirana_varijabla>
  </DomainObject.Predmet.ProtuStrankaListFormatedWithAdress>
  <DomainObject.Predmet.ProtuStrankaListFormatedWithAdressOIB>
    <izvorni_sadrzaj>
      <item>LAURAKAP d.o.o.  Opatija, OIB 48605718308, Maršala Tita 90, 51410 Opatija zastupanog po punomoćniku Marin Kapov</item>
    </izvorni_sadrzaj>
    <derivirana_varijabla naziv="DomainObject.Predmet.ProtuStrankaListFormatedWithAdressOIB_1">
      <item>LAURAKAP d.o.o.  Opatija, OIB 48605718308, Maršala Tita 90, 51410 Opatija zastupanog po punomoćniku Marin Kapov</item>
    </derivirana_varijabla>
  </DomainObject.Predmet.ProtuStrankaListFormatedWithAdressOIB>
  <DomainObject.Predmet.ProtuStrankaListNazivFormated>
    <izvorni_sadrzaj>
      <item>LAURAKAP d.o.o.  Opatija</item>
    </izvorni_sadrzaj>
    <derivirana_varijabla naziv="DomainObject.Predmet.ProtuStrankaListNazivFormated_1">
      <item>LAURAKAP d.o.o.  Opatija</item>
    </derivirana_varijabla>
  </DomainObject.Predmet.ProtuStrankaListNazivFormated>
  <DomainObject.Predmet.ProtuStrankaListNazivFormatedOIB>
    <izvorni_sadrzaj>
      <item>LAURAKAP d.o.o.  Opatija, OIB 48605718308</item>
    </izvorni_sadrzaj>
    <derivirana_varijabla naziv="DomainObject.Predmet.ProtuStrankaListNazivFormatedOIB_1">
      <item>LAURAKAP d.o.o.  Opatija, OIB 48605718308</item>
    </derivirana_varijabla>
  </DomainObject.Predmet.ProtuStrankaListNazivFormatedOIB>
  <DomainObject.Predmet.OstaliListFormated>
    <izvorni_sadrzaj>
      <item>Marin Kapov punomoćnik sudionika u postupku LAURAKAP d.o.o.  Opatija</item>
    </izvorni_sadrzaj>
    <derivirana_varijabla naziv="DomainObject.Predmet.OstaliListFormated_1">
      <item>Marin Kapov punomoćnik sudionika u postupku LAURAKAP d.o.o.  Opatija</item>
    </derivirana_varijabla>
  </DomainObject.Predmet.OstaliListFormated>
  <DomainObject.Predmet.OstaliListFormatedOIB>
    <izvorni_sadrzaj>
      <item>Marin Kapov, OIB 56052136066 punomoćnik sudionika u postupku LAURAKAP d.o.o.  Opatija</item>
    </izvorni_sadrzaj>
    <derivirana_varijabla naziv="DomainObject.Predmet.OstaliListFormatedOIB_1">
      <item>Marin Kapov, OIB 56052136066 punomoćnik sudionika u postupku LAURAKAP d.o.o.  Opatija</item>
    </derivirana_varijabla>
  </DomainObject.Predmet.OstaliListFormatedOIB>
  <DomainObject.Predmet.OstaliListFormatedWithAdress>
    <izvorni_sadrzaj>
      <item>Marin Kapov, Rupa 20, 51214 Rupa punomoćnik sudionika u postupku LAURAKAP d.o.o.  Opatija</item>
    </izvorni_sadrzaj>
    <derivirana_varijabla naziv="DomainObject.Predmet.OstaliListFormatedWithAdress_1">
      <item>Marin Kapov, Rupa 20, 51214 Rupa punomoćnik sudionika u postupku LAURAKAP d.o.o.  Opatija</item>
    </derivirana_varijabla>
  </DomainObject.Predmet.OstaliListFormatedWithAdress>
  <DomainObject.Predmet.OstaliListFormatedWithAdressOIB>
    <izvorni_sadrzaj>
      <item>Marin Kapov, OIB 56052136066, Rupa 20, 51214 Rupa punomoćnik sudionika u postupku LAURAKAP d.o.o.  Opatija</item>
    </izvorni_sadrzaj>
    <derivirana_varijabla naziv="DomainObject.Predmet.OstaliListFormatedWithAdressOIB_1">
      <item>Marin Kapov, OIB 56052136066, Rupa 20, 51214 Rupa punomoćnik sudionika u postupku LAURAKAP d.o.o.  Opatija</item>
    </derivirana_varijabla>
  </DomainObject.Predmet.OstaliListFormatedWithAdressOIB>
  <DomainObject.Predmet.OstaliListNazivFormated>
    <izvorni_sadrzaj>
      <item>Marin Kapov</item>
    </izvorni_sadrzaj>
    <derivirana_varijabla naziv="DomainObject.Predmet.OstaliListNazivFormated_1">
      <item>Marin Kapov</item>
    </derivirana_varijabla>
  </DomainObject.Predmet.OstaliListNazivFormated>
  <DomainObject.Predmet.OstaliListNazivFormatedOIB>
    <izvorni_sadrzaj>
      <item>Marin Kapov, OIB 56052136066</item>
    </izvorni_sadrzaj>
    <derivirana_varijabla naziv="DomainObject.Predmet.OstaliListNazivFormatedOIB_1">
      <item>Marin Kapov, OIB 56052136066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2023.</izvorni_sadrzaj>
    <derivirana_varijabla naziv="DomainObject.Datum_1">28. ožujka 2023.</derivirana_varijabla>
  </DomainObject.Datum>
  <DomainObject.PoslovniBrojDokumenta>
    <izvorni_sadrzaj>St-96/2023-9</izvorni_sadrzaj>
    <derivirana_varijabla naziv="DomainObject.PoslovniBrojDokumenta_1">St-96/2023-9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LAURAKAP d.o.o.  Opatija</izvorni_sadrzaj>
    <derivirana_varijabla naziv="DomainObject.Predmet.ProtustrankaIDrugi_1">LAURAKAP d.o.o.  Opatija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LAURAKAP d.o.o.  Opatija, OIB 48605718308, Maršala Tita 90, 51410 Opatija</izvorni_sadrzaj>
    <derivirana_varijabla naziv="DomainObject.Predmet.ProtustrankaIDrugiAdressOIB_1">LAURAKAP d.o.o.  Opatija, OIB 48605718308, Maršala Tita 90,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LAURAKAP d.o.o.  Opatija</item>
      <item>Marin Kapov</item>
    </izvorni_sadrzaj>
    <derivirana_varijabla naziv="DomainObject.Predmet.SudioniciListNaziv_1">
      <item>FINA  Rijeka</item>
      <item>LAURAKAP d.o.o.  Opatija</item>
      <item>Marin Kapov</item>
    </derivirana_varijabla>
  </DomainObject.Predmet.SudioniciListNaziv>
  <DomainObject.Predmet.SudioniciListAdressOIB>
    <izvorni_sadrzaj>
      <item>FINA  Rijeka, OIB 85821130368, Frana Kurelca 8,51000 Rijeka</item>
      <item>LAURAKAP d.o.o.  Opatija, OIB 48605718308, Maršala Tita 90,51410 Opatija</item>
      <item>Marin Kapov, OIB 56052136066, Rupa 20,51214 Rupa</item>
    </izvorni_sadrzaj>
    <derivirana_varijabla naziv="DomainObject.Predmet.SudioniciListAdressOIB_1">
      <item>FINA  Rijeka, OIB 85821130368, Frana Kurelca 8,51000 Rijeka</item>
      <item>LAURAKAP d.o.o.  Opatija, OIB 48605718308, Maršala Tita 90,51410 Opatija</item>
      <item>Marin Kapov, OIB 56052136066, Rupa 20,51214 Rupa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48605718308</item>
      <item>, OIB 56052136066</item>
    </izvorni_sadrzaj>
    <derivirana_varijabla naziv="DomainObject.Predmet.SudioniciListNazivOIB_1">
      <item>, OIB 85821130368</item>
      <item>, OIB 48605718308</item>
      <item>, OIB 56052136066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Pola Katavić, OIB 40810627971, Grge Novaka 25, 23000 Zadar</item>
    </izvorni_sadrzaj>
    <derivirana_varijabla naziv="DomainObject.Predmet.StecajniUpraviteljiListAddressOIB_1">
      <item>Sanja Pola Katavić, OIB 40810627971, Grge Novaka 25,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06052B-4543-4467-A7CB-5F23588B80B7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690</properties:Words>
  <properties:Characters>3929</properties:Characters>
  <properties:Lines>109</properties:Lines>
  <properties:Paragraphs>45</properties:Paragraphs>
  <properties:TotalTime>53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2023-03-27T08:34:00Z</dcterms:created>
  <dc:creator>rcerneka</dc:creator>
  <cp:lastModifiedBy>Dajana Jurković</cp:lastModifiedBy>
  <cp:lastPrinted>2022-12-06T09:30:00Z</cp:lastPrinted>
  <dcterms:modified xmlns:xsi="http://www.w3.org/2001/XMLSchema-instance" xsi:type="dcterms:W3CDTF">2023-03-28T07:39:00Z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St-96/2023-9 / Zapisnik - Ročište radi rasprave o uvjetima za otvaranje steč. post. (96,2023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